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9360"/>
      </w:tblGrid>
      <w:tr w:rsidR="001440A3" w:rsidRPr="00933CFB" w:rsidTr="00EB2873">
        <w:trPr>
          <w:cantSplit/>
        </w:trPr>
        <w:tc>
          <w:tcPr>
            <w:tcW w:w="9360" w:type="dxa"/>
          </w:tcPr>
          <w:p w:rsidR="001440A3" w:rsidRPr="00933CFB" w:rsidRDefault="00D07672" w:rsidP="00EB2873">
            <w:pPr>
              <w:jc w:val="center"/>
              <w:rPr>
                <w:rFonts w:ascii="Liberation Serif" w:hAnsi="Liberation Serif" w:cs="Liberation Serif"/>
              </w:rPr>
            </w:pPr>
            <w:r>
              <w:rPr>
                <w:rFonts w:ascii="Liberation Serif" w:hAnsi="Liberation Serif" w:cs="Liberation Seri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4pt;margin-top:.05pt;width:53.35pt;height:57pt;z-index:1;mso-wrap-edited:f" wrapcoords="-87 0 -87 21541 21600 21541 21600 0 -87 0">
                  <v:imagedata r:id="rId8" o:title="" croptop="1947f" cropright="41673f"/>
                  <w10:wrap type="square"/>
                </v:shape>
              </w:pict>
            </w:r>
          </w:p>
          <w:p w:rsidR="001440A3" w:rsidRPr="00933CFB" w:rsidRDefault="001440A3" w:rsidP="00EB2873">
            <w:pPr>
              <w:jc w:val="center"/>
              <w:rPr>
                <w:rFonts w:ascii="Liberation Serif" w:hAnsi="Liberation Serif" w:cs="Liberation Serif"/>
              </w:rPr>
            </w:pPr>
          </w:p>
          <w:p w:rsidR="001440A3" w:rsidRPr="00933CFB" w:rsidRDefault="001440A3" w:rsidP="00EB2873">
            <w:pPr>
              <w:jc w:val="center"/>
              <w:rPr>
                <w:rFonts w:ascii="Liberation Serif" w:hAnsi="Liberation Serif" w:cs="Liberation Serif"/>
              </w:rPr>
            </w:pPr>
          </w:p>
          <w:p w:rsidR="001440A3" w:rsidRPr="00933CFB" w:rsidRDefault="001440A3" w:rsidP="00EB2873">
            <w:pPr>
              <w:jc w:val="center"/>
              <w:rPr>
                <w:rFonts w:ascii="Liberation Serif" w:hAnsi="Liberation Serif" w:cs="Liberation Serif"/>
              </w:rPr>
            </w:pPr>
          </w:p>
        </w:tc>
      </w:tr>
      <w:tr w:rsidR="001440A3" w:rsidRPr="00933CFB" w:rsidTr="00EB2873">
        <w:trPr>
          <w:cantSplit/>
        </w:trPr>
        <w:tc>
          <w:tcPr>
            <w:tcW w:w="9360" w:type="dxa"/>
            <w:tcBorders>
              <w:top w:val="nil"/>
              <w:left w:val="nil"/>
              <w:bottom w:val="thinThickSmallGap" w:sz="24" w:space="0" w:color="auto"/>
              <w:right w:val="nil"/>
            </w:tcBorders>
          </w:tcPr>
          <w:p w:rsidR="001440A3" w:rsidRPr="00933CFB" w:rsidRDefault="001440A3" w:rsidP="00EB2873">
            <w:pPr>
              <w:keepNext/>
              <w:jc w:val="center"/>
              <w:outlineLvl w:val="8"/>
              <w:rPr>
                <w:rFonts w:ascii="Liberation Serif" w:hAnsi="Liberation Serif" w:cs="Liberation Serif"/>
                <w:b/>
                <w:iCs/>
                <w:sz w:val="32"/>
                <w:szCs w:val="32"/>
              </w:rPr>
            </w:pPr>
            <w:r w:rsidRPr="00933CFB">
              <w:rPr>
                <w:rFonts w:ascii="Liberation Serif" w:hAnsi="Liberation Serif" w:cs="Liberation Serif"/>
                <w:b/>
                <w:iCs/>
                <w:sz w:val="32"/>
                <w:szCs w:val="32"/>
              </w:rPr>
              <w:t xml:space="preserve">Дума Слободо-Туринского муниципального района </w:t>
            </w:r>
          </w:p>
          <w:p w:rsidR="001440A3" w:rsidRPr="00933CFB" w:rsidRDefault="001440A3" w:rsidP="00EB2873">
            <w:pPr>
              <w:jc w:val="center"/>
              <w:rPr>
                <w:rFonts w:ascii="Liberation Serif" w:hAnsi="Liberation Serif" w:cs="Liberation Serif"/>
                <w:b/>
                <w:bCs/>
                <w:sz w:val="32"/>
                <w:szCs w:val="32"/>
              </w:rPr>
            </w:pPr>
            <w:r w:rsidRPr="00933CFB">
              <w:rPr>
                <w:rFonts w:ascii="Liberation Serif" w:hAnsi="Liberation Serif" w:cs="Liberation Serif"/>
                <w:b/>
                <w:bCs/>
                <w:sz w:val="32"/>
                <w:szCs w:val="32"/>
              </w:rPr>
              <w:t>шестого созыва</w:t>
            </w:r>
          </w:p>
          <w:p w:rsidR="001440A3" w:rsidRPr="00933CFB" w:rsidRDefault="001440A3" w:rsidP="00EB2873">
            <w:pPr>
              <w:keepNext/>
              <w:jc w:val="center"/>
              <w:outlineLvl w:val="2"/>
              <w:rPr>
                <w:rFonts w:ascii="Liberation Serif" w:hAnsi="Liberation Serif" w:cs="Liberation Serif"/>
                <w:b/>
                <w:bCs/>
                <w:sz w:val="28"/>
                <w:szCs w:val="28"/>
              </w:rPr>
            </w:pPr>
            <w:r w:rsidRPr="00933CFB">
              <w:rPr>
                <w:rFonts w:ascii="Liberation Serif" w:hAnsi="Liberation Serif" w:cs="Liberation Serif"/>
                <w:b/>
                <w:bCs/>
                <w:sz w:val="32"/>
                <w:szCs w:val="20"/>
              </w:rPr>
              <w:t>Р Е Ш Е Н И Е</w:t>
            </w:r>
          </w:p>
          <w:p w:rsidR="001440A3" w:rsidRPr="00933CFB" w:rsidRDefault="001440A3" w:rsidP="00EB2873">
            <w:pPr>
              <w:rPr>
                <w:rFonts w:ascii="Liberation Serif" w:hAnsi="Liberation Serif" w:cs="Liberation Serif"/>
                <w:sz w:val="10"/>
                <w:szCs w:val="10"/>
              </w:rPr>
            </w:pPr>
          </w:p>
        </w:tc>
      </w:tr>
      <w:tr w:rsidR="001440A3" w:rsidRPr="00933CFB" w:rsidTr="00EB2873">
        <w:tc>
          <w:tcPr>
            <w:tcW w:w="9360" w:type="dxa"/>
            <w:tcBorders>
              <w:top w:val="thinThickSmallGap" w:sz="24" w:space="0" w:color="auto"/>
              <w:left w:val="nil"/>
              <w:bottom w:val="nil"/>
              <w:right w:val="nil"/>
            </w:tcBorders>
          </w:tcPr>
          <w:p w:rsidR="001440A3" w:rsidRPr="00933CFB" w:rsidRDefault="001440A3" w:rsidP="00EB2873">
            <w:pPr>
              <w:keepNext/>
              <w:jc w:val="center"/>
              <w:outlineLvl w:val="1"/>
              <w:rPr>
                <w:rFonts w:ascii="Liberation Serif" w:hAnsi="Liberation Serif" w:cs="Liberation Serif"/>
                <w:b/>
                <w:bCs/>
                <w:sz w:val="52"/>
                <w:szCs w:val="52"/>
              </w:rPr>
            </w:pPr>
          </w:p>
        </w:tc>
      </w:tr>
    </w:tbl>
    <w:p w:rsidR="001440A3" w:rsidRPr="00933CFB" w:rsidRDefault="001440A3" w:rsidP="001440A3">
      <w:pPr>
        <w:rPr>
          <w:rFonts w:ascii="Liberation Serif" w:hAnsi="Liberation Serif" w:cs="Liberation Serif"/>
          <w:sz w:val="28"/>
          <w:szCs w:val="28"/>
          <w:u w:val="single"/>
        </w:rPr>
      </w:pPr>
      <w:r w:rsidRPr="00933CFB">
        <w:rPr>
          <w:rFonts w:ascii="Liberation Serif" w:hAnsi="Liberation Serif" w:cs="Liberation Serif"/>
          <w:sz w:val="28"/>
          <w:szCs w:val="28"/>
          <w:u w:val="single"/>
        </w:rPr>
        <w:t xml:space="preserve">от </w:t>
      </w:r>
      <w:r w:rsidR="00B33750" w:rsidRPr="00933CFB">
        <w:rPr>
          <w:rFonts w:ascii="Liberation Serif" w:hAnsi="Liberation Serif" w:cs="Liberation Serif"/>
          <w:sz w:val="28"/>
          <w:szCs w:val="28"/>
          <w:u w:val="single"/>
        </w:rPr>
        <w:t>25</w:t>
      </w:r>
      <w:r w:rsidRPr="00933CFB">
        <w:rPr>
          <w:rFonts w:ascii="Liberation Serif" w:hAnsi="Liberation Serif" w:cs="Liberation Serif"/>
          <w:sz w:val="28"/>
          <w:szCs w:val="28"/>
          <w:u w:val="single"/>
        </w:rPr>
        <w:t>.1</w:t>
      </w:r>
      <w:r w:rsidR="0012016D" w:rsidRPr="00933CFB">
        <w:rPr>
          <w:rFonts w:ascii="Liberation Serif" w:hAnsi="Liberation Serif" w:cs="Liberation Serif"/>
          <w:sz w:val="28"/>
          <w:szCs w:val="28"/>
          <w:u w:val="single"/>
        </w:rPr>
        <w:t>1</w:t>
      </w:r>
      <w:r w:rsidRPr="00933CFB">
        <w:rPr>
          <w:rFonts w:ascii="Liberation Serif" w:hAnsi="Liberation Serif" w:cs="Liberation Serif"/>
          <w:sz w:val="28"/>
          <w:szCs w:val="28"/>
          <w:u w:val="single"/>
        </w:rPr>
        <w:t xml:space="preserve">.2020 № </w:t>
      </w:r>
      <w:r w:rsidR="00933CFB" w:rsidRPr="00933CFB">
        <w:rPr>
          <w:rFonts w:ascii="Liberation Serif" w:hAnsi="Liberation Serif" w:cs="Liberation Serif"/>
          <w:sz w:val="28"/>
          <w:szCs w:val="28"/>
          <w:u w:val="single"/>
        </w:rPr>
        <w:t>606-НПА</w:t>
      </w:r>
    </w:p>
    <w:p w:rsidR="001440A3" w:rsidRPr="00933CFB" w:rsidRDefault="001440A3" w:rsidP="001440A3">
      <w:pPr>
        <w:jc w:val="both"/>
        <w:rPr>
          <w:rFonts w:ascii="Liberation Serif" w:hAnsi="Liberation Serif" w:cs="Liberation Serif"/>
          <w:color w:val="000000"/>
          <w:sz w:val="28"/>
          <w:szCs w:val="28"/>
        </w:rPr>
      </w:pPr>
      <w:r w:rsidRPr="00933CFB">
        <w:rPr>
          <w:rFonts w:ascii="Liberation Serif" w:hAnsi="Liberation Serif" w:cs="Liberation Serif"/>
          <w:color w:val="000000"/>
          <w:sz w:val="28"/>
          <w:szCs w:val="28"/>
        </w:rPr>
        <w:t>с. Туринская Слобода</w:t>
      </w:r>
    </w:p>
    <w:p w:rsidR="00E57C95" w:rsidRPr="00933CFB" w:rsidRDefault="00E57C95" w:rsidP="001440A3">
      <w:pPr>
        <w:pStyle w:val="a7"/>
        <w:ind w:firstLine="0"/>
        <w:jc w:val="center"/>
        <w:rPr>
          <w:rFonts w:ascii="Liberation Serif" w:hAnsi="Liberation Serif" w:cs="Liberation Serif"/>
          <w:b/>
          <w:i/>
          <w:sz w:val="26"/>
          <w:szCs w:val="26"/>
        </w:rPr>
      </w:pPr>
    </w:p>
    <w:p w:rsidR="00933CFB" w:rsidRPr="00933CFB" w:rsidRDefault="00933CFB" w:rsidP="00933CFB">
      <w:pPr>
        <w:widowControl w:val="0"/>
        <w:autoSpaceDE w:val="0"/>
        <w:autoSpaceDN w:val="0"/>
        <w:adjustRightInd w:val="0"/>
        <w:jc w:val="center"/>
        <w:rPr>
          <w:rFonts w:ascii="Liberation Serif" w:eastAsia="Calibri" w:hAnsi="Liberation Serif" w:cs="Liberation Serif"/>
          <w:b/>
          <w:bCs/>
          <w:i/>
          <w:sz w:val="26"/>
          <w:szCs w:val="26"/>
          <w:lang w:eastAsia="en-US"/>
        </w:rPr>
      </w:pPr>
      <w:r w:rsidRPr="00933CFB">
        <w:rPr>
          <w:rFonts w:ascii="Liberation Serif" w:eastAsia="Calibri" w:hAnsi="Liberation Serif" w:cs="Liberation Serif"/>
          <w:b/>
          <w:bCs/>
          <w:i/>
          <w:sz w:val="26"/>
          <w:szCs w:val="26"/>
          <w:lang w:eastAsia="en-US"/>
        </w:rPr>
        <w:t xml:space="preserve">Об утверждении прогнозного плана приватизации муниципального имущества Слободо-Туринского муниципального района на 2021 год </w:t>
      </w:r>
    </w:p>
    <w:p w:rsidR="00933CFB" w:rsidRPr="00933CFB" w:rsidRDefault="00933CFB" w:rsidP="00933CFB">
      <w:pPr>
        <w:widowControl w:val="0"/>
        <w:autoSpaceDE w:val="0"/>
        <w:autoSpaceDN w:val="0"/>
        <w:adjustRightInd w:val="0"/>
        <w:jc w:val="center"/>
        <w:rPr>
          <w:rFonts w:ascii="Liberation Serif" w:eastAsia="Calibri" w:hAnsi="Liberation Serif" w:cs="Liberation Serif"/>
          <w:b/>
          <w:bCs/>
          <w:i/>
          <w:sz w:val="26"/>
          <w:szCs w:val="26"/>
          <w:lang w:eastAsia="en-US"/>
        </w:rPr>
      </w:pPr>
    </w:p>
    <w:p w:rsidR="00933CFB" w:rsidRPr="00933CFB" w:rsidRDefault="00933CFB" w:rsidP="00933CFB">
      <w:pPr>
        <w:ind w:firstLine="709"/>
        <w:jc w:val="both"/>
        <w:rPr>
          <w:rFonts w:ascii="Liberation Serif" w:hAnsi="Liberation Serif" w:cs="Liberation Serif"/>
          <w:sz w:val="26"/>
          <w:szCs w:val="26"/>
        </w:rPr>
      </w:pPr>
      <w:r w:rsidRPr="00933CFB">
        <w:rPr>
          <w:rFonts w:ascii="Liberation Serif" w:eastAsia="Calibri" w:hAnsi="Liberation Serif" w:cs="Liberation Serif"/>
          <w:sz w:val="26"/>
          <w:szCs w:val="26"/>
          <w:lang w:eastAsia="en-US"/>
        </w:rPr>
        <w:t>В связи с необходимостью оптимизации структуры муниципальной собственности и обеспечения условий повышения эффективности управления муниципальным имуществом, 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2001</w:t>
      </w:r>
      <w:r>
        <w:rPr>
          <w:rFonts w:ascii="Liberation Serif" w:eastAsia="Calibri" w:hAnsi="Liberation Serif" w:cs="Liberation Serif"/>
          <w:sz w:val="26"/>
          <w:szCs w:val="26"/>
          <w:lang w:eastAsia="en-US"/>
        </w:rPr>
        <w:t xml:space="preserve"> года № </w:t>
      </w:r>
      <w:r w:rsidRPr="00933CFB">
        <w:rPr>
          <w:rFonts w:ascii="Liberation Serif" w:eastAsia="Calibri" w:hAnsi="Liberation Serif" w:cs="Liberation Serif"/>
          <w:sz w:val="26"/>
          <w:szCs w:val="26"/>
          <w:lang w:eastAsia="en-US"/>
        </w:rPr>
        <w:t>178-ФЗ «О приватизации государственного и муниципального имущества», руководствуясь Уставом</w:t>
      </w:r>
      <w:r w:rsidRPr="00933CFB">
        <w:rPr>
          <w:rFonts w:ascii="Liberation Serif" w:hAnsi="Liberation Serif" w:cs="Liberation Serif"/>
          <w:sz w:val="26"/>
          <w:szCs w:val="26"/>
        </w:rPr>
        <w:t xml:space="preserve"> Слободо-Туринского муниципального района, Положением о порядке управления и распоряжения муниципальным имуществом, находящимся в собственности Слободо-Туринского муниципального района, утвержденного решением Думы Слободо-Туринского муниципального района от 20.09.2017 № 144-НПА, Дума Слободо-Туринского муниципального района </w:t>
      </w:r>
    </w:p>
    <w:p w:rsidR="00933CFB" w:rsidRPr="00933CFB" w:rsidRDefault="00933CFB" w:rsidP="00933CFB">
      <w:pPr>
        <w:jc w:val="both"/>
        <w:rPr>
          <w:rFonts w:ascii="Liberation Serif" w:eastAsia="Calibri" w:hAnsi="Liberation Serif" w:cs="Liberation Serif"/>
          <w:b/>
          <w:sz w:val="26"/>
          <w:szCs w:val="26"/>
          <w:lang w:eastAsia="en-US"/>
        </w:rPr>
      </w:pPr>
      <w:r w:rsidRPr="00933CFB">
        <w:rPr>
          <w:rFonts w:ascii="Liberation Serif" w:eastAsia="Calibri" w:hAnsi="Liberation Serif" w:cs="Liberation Serif"/>
          <w:b/>
          <w:sz w:val="26"/>
          <w:szCs w:val="26"/>
          <w:lang w:eastAsia="en-US"/>
        </w:rPr>
        <w:t>РЕШИЛА:</w:t>
      </w:r>
    </w:p>
    <w:p w:rsidR="00933CFB" w:rsidRPr="00933CFB" w:rsidRDefault="00933CFB" w:rsidP="00933CFB">
      <w:pPr>
        <w:widowControl w:val="0"/>
        <w:autoSpaceDE w:val="0"/>
        <w:autoSpaceDN w:val="0"/>
        <w:adjustRightInd w:val="0"/>
        <w:ind w:firstLine="709"/>
        <w:jc w:val="both"/>
        <w:rPr>
          <w:rFonts w:ascii="Liberation Serif" w:eastAsia="Calibri" w:hAnsi="Liberation Serif" w:cs="Liberation Serif"/>
          <w:sz w:val="26"/>
          <w:szCs w:val="26"/>
          <w:lang w:eastAsia="en-US"/>
        </w:rPr>
      </w:pPr>
      <w:r w:rsidRPr="00933CFB">
        <w:rPr>
          <w:rFonts w:ascii="Liberation Serif" w:eastAsia="Calibri" w:hAnsi="Liberation Serif" w:cs="Liberation Serif"/>
          <w:sz w:val="26"/>
          <w:szCs w:val="26"/>
          <w:lang w:eastAsia="en-US"/>
        </w:rPr>
        <w:t xml:space="preserve">1. Утвердить прогнозный план приватизации муниципального имущества </w:t>
      </w:r>
      <w:r w:rsidRPr="00933CFB">
        <w:rPr>
          <w:rFonts w:ascii="Liberation Serif" w:eastAsia="Calibri" w:hAnsi="Liberation Serif" w:cs="Liberation Serif"/>
          <w:bCs/>
          <w:sz w:val="26"/>
          <w:szCs w:val="26"/>
          <w:lang w:eastAsia="en-US"/>
        </w:rPr>
        <w:t>Слободо-Туринского муниципального района на 2021 год (</w:t>
      </w:r>
      <w:r w:rsidRPr="00933CFB">
        <w:rPr>
          <w:rFonts w:ascii="Liberation Serif" w:eastAsia="Calibri" w:hAnsi="Liberation Serif" w:cs="Liberation Serif"/>
          <w:sz w:val="26"/>
          <w:szCs w:val="26"/>
          <w:lang w:eastAsia="en-US"/>
        </w:rPr>
        <w:t>прилагается).</w:t>
      </w:r>
    </w:p>
    <w:p w:rsidR="00933CFB" w:rsidRPr="00933CFB" w:rsidRDefault="00933CFB" w:rsidP="00933CFB">
      <w:pPr>
        <w:ind w:firstLine="709"/>
        <w:jc w:val="both"/>
        <w:rPr>
          <w:rFonts w:ascii="Liberation Serif" w:eastAsia="Calibri" w:hAnsi="Liberation Serif" w:cs="Liberation Serif"/>
          <w:sz w:val="26"/>
          <w:szCs w:val="26"/>
          <w:lang w:eastAsia="en-US"/>
        </w:rPr>
      </w:pPr>
      <w:r w:rsidRPr="00933CFB">
        <w:rPr>
          <w:rFonts w:ascii="Liberation Serif" w:eastAsia="Calibri" w:hAnsi="Liberation Serif" w:cs="Liberation Serif"/>
          <w:sz w:val="26"/>
          <w:szCs w:val="26"/>
          <w:lang w:eastAsia="en-US"/>
        </w:rPr>
        <w:t xml:space="preserve">2. Опубликовать настоящее решение в общественно-политической газете Слободо-Туринского муниципального района «Коммунар» и разместить на официальном сайте Думы Слободо-Туринского муниципального района в информационно-телекоммуникационной сети «Интернет» </w:t>
      </w:r>
      <w:proofErr w:type="spellStart"/>
      <w:r w:rsidRPr="00933CFB">
        <w:rPr>
          <w:rFonts w:ascii="Liberation Serif" w:eastAsia="Calibri" w:hAnsi="Liberation Serif" w:cs="Liberation Serif"/>
          <w:sz w:val="26"/>
          <w:szCs w:val="26"/>
          <w:lang w:eastAsia="en-US"/>
        </w:rPr>
        <w:t>htth</w:t>
      </w:r>
      <w:proofErr w:type="spellEnd"/>
      <w:r w:rsidRPr="00933CFB">
        <w:rPr>
          <w:rFonts w:ascii="Liberation Serif" w:eastAsia="Calibri" w:hAnsi="Liberation Serif" w:cs="Liberation Serif"/>
          <w:sz w:val="26"/>
          <w:szCs w:val="26"/>
          <w:lang w:eastAsia="en-US"/>
        </w:rPr>
        <w:t>://slb-duma.ru/.</w:t>
      </w:r>
    </w:p>
    <w:p w:rsidR="00933CFB" w:rsidRDefault="00933CFB" w:rsidP="00933CFB">
      <w:pPr>
        <w:ind w:firstLine="709"/>
        <w:jc w:val="both"/>
        <w:rPr>
          <w:rFonts w:ascii="Liberation Serif" w:eastAsia="Calibri" w:hAnsi="Liberation Serif" w:cs="Liberation Serif"/>
          <w:sz w:val="26"/>
          <w:szCs w:val="26"/>
          <w:lang w:eastAsia="en-US"/>
        </w:rPr>
      </w:pPr>
      <w:r w:rsidRPr="00933CFB">
        <w:rPr>
          <w:rFonts w:ascii="Liberation Serif" w:eastAsia="Calibri" w:hAnsi="Liberation Serif" w:cs="Liberation Serif"/>
          <w:sz w:val="26"/>
          <w:szCs w:val="26"/>
          <w:lang w:eastAsia="en-US"/>
        </w:rPr>
        <w:t>3. Контроль за исполнением настоящего решения возложить на комиссию Думы Слободо-Туринского муниципального района по бюджету, финансам и налоговой политике (И.Н. Алипова).</w:t>
      </w:r>
    </w:p>
    <w:p w:rsidR="00933CFB" w:rsidRDefault="00933CFB" w:rsidP="00933CFB">
      <w:pPr>
        <w:ind w:firstLine="709"/>
        <w:jc w:val="both"/>
        <w:rPr>
          <w:rFonts w:ascii="Liberation Serif" w:eastAsia="Calibri" w:hAnsi="Liberation Serif" w:cs="Liberation Serif"/>
          <w:sz w:val="26"/>
          <w:szCs w:val="26"/>
          <w:lang w:eastAsia="en-US"/>
        </w:rPr>
      </w:pPr>
    </w:p>
    <w:p w:rsidR="00933CFB" w:rsidRDefault="00933CFB" w:rsidP="00933CFB">
      <w:pPr>
        <w:ind w:firstLine="709"/>
        <w:jc w:val="both"/>
        <w:rPr>
          <w:rFonts w:ascii="Liberation Serif" w:eastAsia="Calibri" w:hAnsi="Liberation Serif" w:cs="Liberation Serif"/>
          <w:sz w:val="26"/>
          <w:szCs w:val="26"/>
          <w:lang w:eastAsia="en-US"/>
        </w:rPr>
      </w:pPr>
    </w:p>
    <w:p w:rsidR="00933CFB" w:rsidRPr="00642180" w:rsidRDefault="00933CFB" w:rsidP="00933CFB">
      <w:pPr>
        <w:jc w:val="both"/>
        <w:rPr>
          <w:rFonts w:ascii="Liberation Serif" w:hAnsi="Liberation Serif" w:cs="Liberation Serif"/>
          <w:sz w:val="28"/>
          <w:szCs w:val="28"/>
        </w:rPr>
      </w:pPr>
    </w:p>
    <w:tbl>
      <w:tblPr>
        <w:tblW w:w="9838" w:type="dxa"/>
        <w:tblLook w:val="04A0" w:firstRow="1" w:lastRow="0" w:firstColumn="1" w:lastColumn="0" w:noHBand="0" w:noVBand="1"/>
      </w:tblPr>
      <w:tblGrid>
        <w:gridCol w:w="5070"/>
        <w:gridCol w:w="4768"/>
      </w:tblGrid>
      <w:tr w:rsidR="00933CFB" w:rsidRPr="00642180" w:rsidTr="004D580D">
        <w:tc>
          <w:tcPr>
            <w:tcW w:w="5070" w:type="dxa"/>
            <w:shd w:val="clear" w:color="auto" w:fill="auto"/>
          </w:tcPr>
          <w:p w:rsidR="00933CFB" w:rsidRPr="00933CFB" w:rsidRDefault="00933CFB" w:rsidP="004D580D">
            <w:pPr>
              <w:rPr>
                <w:rFonts w:ascii="Liberation Serif" w:eastAsia="Calibri" w:hAnsi="Liberation Serif" w:cs="Liberation Serif"/>
                <w:sz w:val="26"/>
                <w:szCs w:val="26"/>
                <w:lang w:eastAsia="en-US"/>
              </w:rPr>
            </w:pPr>
            <w:r w:rsidRPr="00933CFB">
              <w:rPr>
                <w:rFonts w:ascii="Liberation Serif" w:eastAsia="Calibri" w:hAnsi="Liberation Serif" w:cs="Liberation Serif"/>
                <w:sz w:val="26"/>
                <w:szCs w:val="26"/>
                <w:lang w:eastAsia="en-US"/>
              </w:rPr>
              <w:t xml:space="preserve">Председатель Думы </w:t>
            </w:r>
          </w:p>
          <w:p w:rsidR="00933CFB" w:rsidRPr="00933CFB" w:rsidRDefault="00933CFB" w:rsidP="004D580D">
            <w:pPr>
              <w:rPr>
                <w:rFonts w:ascii="Liberation Serif" w:hAnsi="Liberation Serif" w:cs="Liberation Serif"/>
                <w:sz w:val="26"/>
                <w:szCs w:val="26"/>
              </w:rPr>
            </w:pPr>
            <w:r w:rsidRPr="00933CFB">
              <w:rPr>
                <w:rFonts w:ascii="Liberation Serif" w:hAnsi="Liberation Serif" w:cs="Liberation Serif"/>
                <w:sz w:val="26"/>
                <w:szCs w:val="26"/>
              </w:rPr>
              <w:t xml:space="preserve">Слободо-Туринского </w:t>
            </w:r>
          </w:p>
          <w:p w:rsidR="00933CFB" w:rsidRPr="00933CFB" w:rsidRDefault="00933CFB" w:rsidP="004D580D">
            <w:pPr>
              <w:rPr>
                <w:rFonts w:ascii="Liberation Serif" w:hAnsi="Liberation Serif" w:cs="Liberation Serif"/>
                <w:sz w:val="26"/>
                <w:szCs w:val="26"/>
              </w:rPr>
            </w:pPr>
            <w:r w:rsidRPr="00933CFB">
              <w:rPr>
                <w:rFonts w:ascii="Liberation Serif" w:hAnsi="Liberation Serif" w:cs="Liberation Serif"/>
                <w:sz w:val="26"/>
                <w:szCs w:val="26"/>
              </w:rPr>
              <w:t>муниципального района</w:t>
            </w:r>
          </w:p>
          <w:p w:rsidR="00933CFB" w:rsidRPr="00933CFB" w:rsidRDefault="00933CFB" w:rsidP="004D580D">
            <w:pPr>
              <w:rPr>
                <w:rFonts w:ascii="Liberation Serif" w:eastAsia="Calibri" w:hAnsi="Liberation Serif" w:cs="Liberation Serif"/>
                <w:sz w:val="26"/>
                <w:szCs w:val="26"/>
                <w:lang w:eastAsia="en-US"/>
              </w:rPr>
            </w:pPr>
            <w:r w:rsidRPr="00933CFB">
              <w:rPr>
                <w:rFonts w:ascii="Liberation Serif" w:hAnsi="Liberation Serif" w:cs="Liberation Serif"/>
                <w:sz w:val="26"/>
                <w:szCs w:val="26"/>
              </w:rPr>
              <w:t xml:space="preserve">________________ Е.С. Ермакова              </w:t>
            </w:r>
          </w:p>
        </w:tc>
        <w:tc>
          <w:tcPr>
            <w:tcW w:w="4768" w:type="dxa"/>
            <w:shd w:val="clear" w:color="auto" w:fill="auto"/>
          </w:tcPr>
          <w:p w:rsidR="00933CFB" w:rsidRPr="00933CFB" w:rsidRDefault="00933CFB" w:rsidP="004D580D">
            <w:pPr>
              <w:rPr>
                <w:rFonts w:ascii="Liberation Serif" w:eastAsia="Calibri" w:hAnsi="Liberation Serif" w:cs="Liberation Serif"/>
                <w:sz w:val="26"/>
                <w:szCs w:val="26"/>
                <w:lang w:eastAsia="en-US"/>
              </w:rPr>
            </w:pPr>
            <w:r w:rsidRPr="00933CFB">
              <w:rPr>
                <w:rFonts w:ascii="Liberation Serif" w:eastAsia="Calibri" w:hAnsi="Liberation Serif" w:cs="Liberation Serif"/>
                <w:sz w:val="26"/>
                <w:szCs w:val="26"/>
                <w:lang w:eastAsia="en-US"/>
              </w:rPr>
              <w:t>Глава</w:t>
            </w:r>
          </w:p>
          <w:p w:rsidR="00933CFB" w:rsidRPr="00933CFB" w:rsidRDefault="00933CFB" w:rsidP="004D580D">
            <w:pPr>
              <w:rPr>
                <w:rFonts w:ascii="Liberation Serif" w:hAnsi="Liberation Serif" w:cs="Liberation Serif"/>
                <w:sz w:val="26"/>
                <w:szCs w:val="26"/>
              </w:rPr>
            </w:pPr>
            <w:r w:rsidRPr="00933CFB">
              <w:rPr>
                <w:rFonts w:ascii="Liberation Serif" w:hAnsi="Liberation Serif" w:cs="Liberation Serif"/>
                <w:sz w:val="26"/>
                <w:szCs w:val="26"/>
              </w:rPr>
              <w:t xml:space="preserve">Слободо-Туринского </w:t>
            </w:r>
          </w:p>
          <w:p w:rsidR="00933CFB" w:rsidRPr="00933CFB" w:rsidRDefault="00933CFB" w:rsidP="004D580D">
            <w:pPr>
              <w:rPr>
                <w:rFonts w:ascii="Liberation Serif" w:hAnsi="Liberation Serif" w:cs="Liberation Serif"/>
                <w:sz w:val="26"/>
                <w:szCs w:val="26"/>
              </w:rPr>
            </w:pPr>
            <w:r w:rsidRPr="00933CFB">
              <w:rPr>
                <w:rFonts w:ascii="Liberation Serif" w:hAnsi="Liberation Serif" w:cs="Liberation Serif"/>
                <w:sz w:val="26"/>
                <w:szCs w:val="26"/>
              </w:rPr>
              <w:t>муниципального района</w:t>
            </w:r>
          </w:p>
          <w:p w:rsidR="00933CFB" w:rsidRPr="00933CFB" w:rsidRDefault="00933CFB" w:rsidP="004D580D">
            <w:pPr>
              <w:rPr>
                <w:rFonts w:ascii="Liberation Serif" w:eastAsia="Calibri" w:hAnsi="Liberation Serif" w:cs="Liberation Serif"/>
                <w:sz w:val="26"/>
                <w:szCs w:val="26"/>
                <w:lang w:eastAsia="en-US"/>
              </w:rPr>
            </w:pPr>
            <w:r w:rsidRPr="00933CFB">
              <w:rPr>
                <w:rFonts w:ascii="Liberation Serif" w:hAnsi="Liberation Serif" w:cs="Liberation Serif"/>
                <w:sz w:val="26"/>
                <w:szCs w:val="26"/>
              </w:rPr>
              <w:t xml:space="preserve">______________ В.А. </w:t>
            </w:r>
            <w:proofErr w:type="spellStart"/>
            <w:r w:rsidRPr="00933CFB">
              <w:rPr>
                <w:rFonts w:ascii="Liberation Serif" w:hAnsi="Liberation Serif" w:cs="Liberation Serif"/>
                <w:sz w:val="26"/>
                <w:szCs w:val="26"/>
              </w:rPr>
              <w:t>Бедулев</w:t>
            </w:r>
            <w:proofErr w:type="spellEnd"/>
          </w:p>
        </w:tc>
      </w:tr>
    </w:tbl>
    <w:p w:rsidR="00933CFB" w:rsidRPr="00642180" w:rsidRDefault="00933CFB" w:rsidP="00933CFB">
      <w:pPr>
        <w:jc w:val="both"/>
        <w:rPr>
          <w:rFonts w:ascii="Liberation Serif" w:hAnsi="Liberation Serif" w:cs="Liberation Serif"/>
          <w:bCs/>
          <w:sz w:val="28"/>
          <w:szCs w:val="28"/>
        </w:rPr>
      </w:pPr>
    </w:p>
    <w:tbl>
      <w:tblPr>
        <w:tblW w:w="0" w:type="auto"/>
        <w:tblLook w:val="01E0" w:firstRow="1" w:lastRow="1" w:firstColumn="1" w:lastColumn="1" w:noHBand="0" w:noVBand="0"/>
      </w:tblPr>
      <w:tblGrid>
        <w:gridCol w:w="5868"/>
        <w:gridCol w:w="3600"/>
      </w:tblGrid>
      <w:tr w:rsidR="00933CFB" w:rsidRPr="00933CFB" w:rsidTr="004D580D">
        <w:tc>
          <w:tcPr>
            <w:tcW w:w="5868" w:type="dxa"/>
          </w:tcPr>
          <w:p w:rsidR="00933CFB" w:rsidRDefault="00933CFB" w:rsidP="004D580D">
            <w:pPr>
              <w:jc w:val="right"/>
              <w:rPr>
                <w:rFonts w:ascii="Liberation Serif" w:hAnsi="Liberation Serif" w:cs="Liberation Serif"/>
                <w:b/>
              </w:rPr>
            </w:pPr>
            <w:r w:rsidRPr="00933CFB">
              <w:rPr>
                <w:rFonts w:ascii="Liberation Serif" w:hAnsi="Liberation Serif" w:cs="Liberation Serif"/>
                <w:b/>
              </w:rPr>
              <w:tab/>
            </w:r>
            <w:r w:rsidRPr="00933CFB">
              <w:rPr>
                <w:rFonts w:ascii="Liberation Serif" w:hAnsi="Liberation Serif" w:cs="Liberation Serif"/>
                <w:b/>
              </w:rPr>
              <w:tab/>
            </w:r>
            <w:r w:rsidRPr="00933CFB">
              <w:rPr>
                <w:rFonts w:ascii="Liberation Serif" w:hAnsi="Liberation Serif" w:cs="Liberation Serif"/>
                <w:b/>
              </w:rPr>
              <w:tab/>
            </w:r>
            <w:r w:rsidRPr="00933CFB">
              <w:rPr>
                <w:rFonts w:ascii="Liberation Serif" w:hAnsi="Liberation Serif" w:cs="Liberation Serif"/>
                <w:b/>
              </w:rPr>
              <w:tab/>
            </w:r>
            <w:r w:rsidRPr="00933CFB">
              <w:rPr>
                <w:rFonts w:ascii="Liberation Serif" w:hAnsi="Liberation Serif" w:cs="Liberation Serif"/>
                <w:b/>
              </w:rPr>
              <w:tab/>
            </w:r>
          </w:p>
          <w:p w:rsidR="00655E8D" w:rsidRPr="00933CFB" w:rsidRDefault="00655E8D" w:rsidP="004D580D">
            <w:pPr>
              <w:jc w:val="right"/>
              <w:rPr>
                <w:rFonts w:ascii="Liberation Serif" w:hAnsi="Liberation Serif" w:cs="Liberation Serif"/>
                <w:b/>
              </w:rPr>
            </w:pPr>
          </w:p>
          <w:p w:rsidR="00933CFB" w:rsidRPr="00933CFB" w:rsidRDefault="00933CFB" w:rsidP="004D580D">
            <w:pPr>
              <w:jc w:val="right"/>
              <w:rPr>
                <w:rFonts w:ascii="Liberation Serif" w:hAnsi="Liberation Serif" w:cs="Liberation Serif"/>
                <w:b/>
              </w:rPr>
            </w:pPr>
          </w:p>
        </w:tc>
        <w:tc>
          <w:tcPr>
            <w:tcW w:w="3600" w:type="dxa"/>
          </w:tcPr>
          <w:p w:rsidR="00655E8D" w:rsidRDefault="00655E8D" w:rsidP="004D580D">
            <w:pPr>
              <w:rPr>
                <w:rFonts w:ascii="Liberation Serif" w:hAnsi="Liberation Serif" w:cs="Liberation Serif"/>
              </w:rPr>
            </w:pPr>
          </w:p>
          <w:p w:rsidR="00655E8D" w:rsidRDefault="00655E8D" w:rsidP="004D580D">
            <w:pPr>
              <w:rPr>
                <w:rFonts w:ascii="Liberation Serif" w:hAnsi="Liberation Serif" w:cs="Liberation Serif"/>
              </w:rPr>
            </w:pPr>
          </w:p>
          <w:p w:rsidR="00933CFB" w:rsidRPr="00933CFB" w:rsidRDefault="00933CFB" w:rsidP="004D580D">
            <w:pPr>
              <w:rPr>
                <w:rFonts w:ascii="Liberation Serif" w:hAnsi="Liberation Serif" w:cs="Liberation Serif"/>
              </w:rPr>
            </w:pPr>
            <w:r w:rsidRPr="00933CFB">
              <w:rPr>
                <w:rFonts w:ascii="Liberation Serif" w:hAnsi="Liberation Serif" w:cs="Liberation Serif"/>
              </w:rPr>
              <w:lastRenderedPageBreak/>
              <w:t xml:space="preserve">ПРИЛОЖЕНИЕ </w:t>
            </w:r>
          </w:p>
          <w:p w:rsidR="00933CFB" w:rsidRPr="00933CFB" w:rsidRDefault="00933CFB" w:rsidP="004D580D">
            <w:pPr>
              <w:rPr>
                <w:rFonts w:ascii="Liberation Serif" w:hAnsi="Liberation Serif" w:cs="Liberation Serif"/>
              </w:rPr>
            </w:pPr>
          </w:p>
          <w:p w:rsidR="00933CFB" w:rsidRPr="00933CFB" w:rsidRDefault="00933CFB" w:rsidP="004D580D">
            <w:pPr>
              <w:rPr>
                <w:rFonts w:ascii="Liberation Serif" w:hAnsi="Liberation Serif" w:cs="Liberation Serif"/>
              </w:rPr>
            </w:pPr>
            <w:r w:rsidRPr="00933CFB">
              <w:rPr>
                <w:rFonts w:ascii="Liberation Serif" w:hAnsi="Liberation Serif" w:cs="Liberation Serif"/>
              </w:rPr>
              <w:t>УТВЕРЖДЕН</w:t>
            </w:r>
          </w:p>
          <w:p w:rsidR="00933CFB" w:rsidRPr="00933CFB" w:rsidRDefault="00933CFB" w:rsidP="004D580D">
            <w:pPr>
              <w:rPr>
                <w:rFonts w:ascii="Liberation Serif" w:hAnsi="Liberation Serif" w:cs="Liberation Serif"/>
              </w:rPr>
            </w:pPr>
            <w:r w:rsidRPr="00933CFB">
              <w:rPr>
                <w:rFonts w:ascii="Liberation Serif" w:hAnsi="Liberation Serif" w:cs="Liberation Serif"/>
              </w:rPr>
              <w:t>решением Думы</w:t>
            </w:r>
          </w:p>
          <w:p w:rsidR="00933CFB" w:rsidRPr="00933CFB" w:rsidRDefault="00933CFB" w:rsidP="004D580D">
            <w:pPr>
              <w:rPr>
                <w:rFonts w:ascii="Liberation Serif" w:hAnsi="Liberation Serif" w:cs="Liberation Serif"/>
              </w:rPr>
            </w:pPr>
            <w:r w:rsidRPr="00933CFB">
              <w:rPr>
                <w:rFonts w:ascii="Liberation Serif" w:hAnsi="Liberation Serif" w:cs="Liberation Serif"/>
              </w:rPr>
              <w:t xml:space="preserve">Слободо-Туринского </w:t>
            </w:r>
          </w:p>
          <w:p w:rsidR="00933CFB" w:rsidRPr="00933CFB" w:rsidRDefault="00933CFB" w:rsidP="004D580D">
            <w:pPr>
              <w:rPr>
                <w:rFonts w:ascii="Liberation Serif" w:hAnsi="Liberation Serif" w:cs="Liberation Serif"/>
              </w:rPr>
            </w:pPr>
            <w:r w:rsidRPr="00933CFB">
              <w:rPr>
                <w:rFonts w:ascii="Liberation Serif" w:hAnsi="Liberation Serif" w:cs="Liberation Serif"/>
              </w:rPr>
              <w:t>муниципального района</w:t>
            </w:r>
          </w:p>
          <w:p w:rsidR="00933CFB" w:rsidRPr="00933CFB" w:rsidRDefault="00933CFB" w:rsidP="00933CFB">
            <w:pPr>
              <w:rPr>
                <w:rFonts w:ascii="Liberation Serif" w:hAnsi="Liberation Serif" w:cs="Liberation Serif"/>
              </w:rPr>
            </w:pPr>
            <w:r w:rsidRPr="00933CFB">
              <w:rPr>
                <w:rFonts w:ascii="Liberation Serif" w:hAnsi="Liberation Serif" w:cs="Liberation Serif"/>
              </w:rPr>
              <w:t>от</w:t>
            </w:r>
            <w:r>
              <w:rPr>
                <w:rFonts w:ascii="Liberation Serif" w:hAnsi="Liberation Serif" w:cs="Liberation Serif"/>
              </w:rPr>
              <w:t xml:space="preserve"> 25.11</w:t>
            </w:r>
            <w:r w:rsidRPr="00933CFB">
              <w:rPr>
                <w:rFonts w:ascii="Liberation Serif" w:hAnsi="Liberation Serif" w:cs="Liberation Serif"/>
              </w:rPr>
              <w:t xml:space="preserve">.2020 № </w:t>
            </w:r>
            <w:r>
              <w:rPr>
                <w:rFonts w:ascii="Liberation Serif" w:hAnsi="Liberation Serif" w:cs="Liberation Serif"/>
              </w:rPr>
              <w:t>606-</w:t>
            </w:r>
            <w:r w:rsidRPr="00933CFB">
              <w:rPr>
                <w:rFonts w:ascii="Liberation Serif" w:hAnsi="Liberation Serif" w:cs="Liberation Serif"/>
              </w:rPr>
              <w:t>НПА</w:t>
            </w:r>
          </w:p>
        </w:tc>
      </w:tr>
    </w:tbl>
    <w:p w:rsidR="00933CFB" w:rsidRPr="00933CFB" w:rsidRDefault="00933CFB" w:rsidP="00933CFB">
      <w:pPr>
        <w:widowControl w:val="0"/>
        <w:autoSpaceDE w:val="0"/>
        <w:autoSpaceDN w:val="0"/>
        <w:adjustRightInd w:val="0"/>
        <w:rPr>
          <w:rFonts w:ascii="Liberation Serif" w:eastAsia="Calibri" w:hAnsi="Liberation Serif" w:cs="Liberation Serif"/>
          <w:sz w:val="26"/>
          <w:szCs w:val="26"/>
          <w:lang w:eastAsia="en-US"/>
        </w:rPr>
      </w:pPr>
    </w:p>
    <w:p w:rsidR="00933CFB" w:rsidRPr="00933CFB" w:rsidRDefault="00933CFB" w:rsidP="00933CFB">
      <w:pPr>
        <w:widowControl w:val="0"/>
        <w:autoSpaceDE w:val="0"/>
        <w:autoSpaceDN w:val="0"/>
        <w:adjustRightInd w:val="0"/>
        <w:jc w:val="center"/>
        <w:rPr>
          <w:rFonts w:ascii="Liberation Serif" w:hAnsi="Liberation Serif" w:cs="Liberation Serif"/>
          <w:b/>
          <w:bCs/>
          <w:sz w:val="26"/>
          <w:szCs w:val="26"/>
        </w:rPr>
      </w:pPr>
      <w:r w:rsidRPr="00933CFB">
        <w:rPr>
          <w:rFonts w:ascii="Liberation Serif" w:hAnsi="Liberation Serif" w:cs="Liberation Serif"/>
          <w:b/>
          <w:bCs/>
          <w:sz w:val="26"/>
          <w:szCs w:val="26"/>
        </w:rPr>
        <w:t xml:space="preserve">ПРОГНОЗНЫЙ ПЛАН </w:t>
      </w:r>
    </w:p>
    <w:p w:rsidR="00933CFB" w:rsidRPr="00933CFB" w:rsidRDefault="00933CFB" w:rsidP="00933CFB">
      <w:pPr>
        <w:widowControl w:val="0"/>
        <w:autoSpaceDE w:val="0"/>
        <w:autoSpaceDN w:val="0"/>
        <w:adjustRightInd w:val="0"/>
        <w:jc w:val="center"/>
        <w:rPr>
          <w:rFonts w:ascii="Liberation Serif" w:eastAsia="Calibri" w:hAnsi="Liberation Serif" w:cs="Liberation Serif"/>
          <w:b/>
          <w:bCs/>
          <w:sz w:val="26"/>
          <w:szCs w:val="26"/>
          <w:lang w:eastAsia="en-US"/>
        </w:rPr>
      </w:pPr>
      <w:r w:rsidRPr="00933CFB">
        <w:rPr>
          <w:rFonts w:ascii="Liberation Serif" w:hAnsi="Liberation Serif" w:cs="Liberation Serif"/>
          <w:b/>
          <w:bCs/>
          <w:sz w:val="26"/>
          <w:szCs w:val="26"/>
        </w:rPr>
        <w:t xml:space="preserve">приватизации муниципального имущества Слободо-Туринского муниципального района на 2021 год </w:t>
      </w:r>
    </w:p>
    <w:p w:rsidR="00933CFB" w:rsidRPr="00933CFB" w:rsidRDefault="00933CFB" w:rsidP="00933CFB">
      <w:pPr>
        <w:widowControl w:val="0"/>
        <w:autoSpaceDE w:val="0"/>
        <w:autoSpaceDN w:val="0"/>
        <w:adjustRightInd w:val="0"/>
        <w:jc w:val="center"/>
        <w:outlineLvl w:val="1"/>
        <w:rPr>
          <w:rFonts w:ascii="Liberation Serif" w:hAnsi="Liberation Serif" w:cs="Liberation Serif"/>
          <w:sz w:val="26"/>
          <w:szCs w:val="26"/>
        </w:rPr>
      </w:pPr>
    </w:p>
    <w:p w:rsidR="00933CFB" w:rsidRPr="00933CFB" w:rsidRDefault="00933CFB" w:rsidP="00933CFB">
      <w:pPr>
        <w:widowControl w:val="0"/>
        <w:autoSpaceDE w:val="0"/>
        <w:autoSpaceDN w:val="0"/>
        <w:adjustRightInd w:val="0"/>
        <w:jc w:val="center"/>
        <w:outlineLvl w:val="1"/>
        <w:rPr>
          <w:rFonts w:ascii="Liberation Serif" w:hAnsi="Liberation Serif" w:cs="Liberation Serif"/>
          <w:sz w:val="26"/>
          <w:szCs w:val="26"/>
        </w:rPr>
      </w:pPr>
      <w:r w:rsidRPr="00933CFB">
        <w:rPr>
          <w:rFonts w:ascii="Liberation Serif" w:hAnsi="Liberation Serif" w:cs="Liberation Serif"/>
          <w:sz w:val="26"/>
          <w:szCs w:val="26"/>
        </w:rPr>
        <w:t>1. ОБЩИЕ ПОЛОЖЕНИЯ</w:t>
      </w:r>
    </w:p>
    <w:p w:rsidR="00933CFB" w:rsidRPr="00933CFB" w:rsidRDefault="00933CFB" w:rsidP="00933CFB">
      <w:pPr>
        <w:widowControl w:val="0"/>
        <w:autoSpaceDE w:val="0"/>
        <w:autoSpaceDN w:val="0"/>
        <w:adjustRightInd w:val="0"/>
        <w:rPr>
          <w:rFonts w:ascii="Liberation Serif" w:hAnsi="Liberation Serif" w:cs="Liberation Serif"/>
          <w:sz w:val="26"/>
          <w:szCs w:val="26"/>
        </w:rPr>
      </w:pPr>
    </w:p>
    <w:p w:rsidR="00933CFB" w:rsidRPr="00933CFB" w:rsidRDefault="00933CFB" w:rsidP="00933CFB">
      <w:pPr>
        <w:autoSpaceDE w:val="0"/>
        <w:autoSpaceDN w:val="0"/>
        <w:adjustRightInd w:val="0"/>
        <w:ind w:firstLine="709"/>
        <w:jc w:val="both"/>
        <w:rPr>
          <w:rFonts w:ascii="Liberation Serif" w:hAnsi="Liberation Serif" w:cs="Liberation Serif"/>
          <w:sz w:val="26"/>
          <w:szCs w:val="26"/>
        </w:rPr>
      </w:pPr>
      <w:bookmarkStart w:id="0" w:name="Par42"/>
      <w:bookmarkEnd w:id="0"/>
      <w:r w:rsidRPr="00933CFB">
        <w:rPr>
          <w:rFonts w:ascii="Liberation Serif" w:hAnsi="Liberation Serif" w:cs="Liberation Serif"/>
          <w:sz w:val="26"/>
          <w:szCs w:val="26"/>
        </w:rPr>
        <w:t>1. Прогнозный план приватизации муниципального имущества Слободо-Туринского муниципального района на 2021 год</w:t>
      </w:r>
      <w:r>
        <w:rPr>
          <w:rFonts w:ascii="Liberation Serif" w:hAnsi="Liberation Serif" w:cs="Liberation Serif"/>
          <w:sz w:val="26"/>
          <w:szCs w:val="26"/>
        </w:rPr>
        <w:t xml:space="preserve"> (далее – прогнозный план приватизации </w:t>
      </w:r>
      <w:r w:rsidRPr="00933CFB">
        <w:rPr>
          <w:rFonts w:ascii="Liberation Serif" w:hAnsi="Liberation Serif" w:cs="Liberation Serif"/>
          <w:bCs/>
          <w:sz w:val="26"/>
          <w:szCs w:val="26"/>
        </w:rPr>
        <w:t>муниципального имущества</w:t>
      </w:r>
      <w:r>
        <w:rPr>
          <w:rFonts w:ascii="Liberation Serif" w:hAnsi="Liberation Serif" w:cs="Liberation Serif"/>
          <w:sz w:val="26"/>
          <w:szCs w:val="26"/>
        </w:rPr>
        <w:t>)</w:t>
      </w:r>
      <w:r w:rsidRPr="00933CFB">
        <w:rPr>
          <w:rFonts w:ascii="Liberation Serif" w:hAnsi="Liberation Serif" w:cs="Liberation Serif"/>
          <w:sz w:val="26"/>
          <w:szCs w:val="26"/>
        </w:rPr>
        <w:t xml:space="preserve"> разработан в соответствии с Федеральными законами от 21 декабря 2001 года</w:t>
      </w:r>
      <w:r>
        <w:rPr>
          <w:rFonts w:ascii="Liberation Serif" w:hAnsi="Liberation Serif" w:cs="Liberation Serif"/>
          <w:sz w:val="26"/>
          <w:szCs w:val="26"/>
        </w:rPr>
        <w:t xml:space="preserve"> </w:t>
      </w:r>
      <w:r w:rsidRPr="00933CFB">
        <w:rPr>
          <w:rFonts w:ascii="Liberation Serif" w:hAnsi="Liberation Serif" w:cs="Liberation Serif"/>
          <w:sz w:val="26"/>
          <w:szCs w:val="26"/>
        </w:rPr>
        <w:t xml:space="preserve">№ 178-ФЗ «О приватизации государственного и муниципального имущества» (далее – Закон о приватизации), </w:t>
      </w:r>
      <w:r w:rsidRPr="00933CFB">
        <w:rPr>
          <w:rFonts w:ascii="Liberation Serif" w:eastAsia="Calibri" w:hAnsi="Liberation Serif" w:cs="Liberation Serif"/>
          <w:sz w:val="26"/>
          <w:szCs w:val="26"/>
          <w:lang w:eastAsia="en-US"/>
        </w:rPr>
        <w:t>Уставом</w:t>
      </w:r>
      <w:r w:rsidRPr="00933CFB">
        <w:rPr>
          <w:rFonts w:ascii="Liberation Serif" w:hAnsi="Liberation Serif" w:cs="Liberation Serif"/>
          <w:sz w:val="26"/>
          <w:szCs w:val="26"/>
        </w:rPr>
        <w:t xml:space="preserve"> Слободо-Туринского муниципального района, Положением о порядке управления и распоряжения муниципальным имуществом, находящимся в собственности Слободо-Туринского муниципального района, утвержденного решением Думы Слободо-Туринского муниципального района от 20.09.2017</w:t>
      </w:r>
      <w:r>
        <w:rPr>
          <w:rFonts w:ascii="Liberation Serif" w:hAnsi="Liberation Serif" w:cs="Liberation Serif"/>
          <w:sz w:val="26"/>
          <w:szCs w:val="26"/>
        </w:rPr>
        <w:t xml:space="preserve"> </w:t>
      </w:r>
      <w:r w:rsidRPr="00933CFB">
        <w:rPr>
          <w:rFonts w:ascii="Liberation Serif" w:hAnsi="Liberation Serif" w:cs="Liberation Serif"/>
          <w:sz w:val="26"/>
          <w:szCs w:val="26"/>
        </w:rPr>
        <w:t>№ 144-НПА, с учетом основных задач социально-экономического развития Слободо-Туринского муниципального района (далее-муниципальный район).</w:t>
      </w:r>
    </w:p>
    <w:p w:rsidR="00933CFB" w:rsidRPr="00933CFB" w:rsidRDefault="00933CFB" w:rsidP="00933CFB">
      <w:pPr>
        <w:widowControl w:val="0"/>
        <w:autoSpaceDE w:val="0"/>
        <w:autoSpaceDN w:val="0"/>
        <w:adjustRightInd w:val="0"/>
        <w:ind w:firstLine="708"/>
        <w:jc w:val="both"/>
        <w:rPr>
          <w:rFonts w:ascii="Liberation Serif" w:hAnsi="Liberation Serif" w:cs="Liberation Serif"/>
          <w:sz w:val="26"/>
          <w:szCs w:val="26"/>
        </w:rPr>
      </w:pPr>
      <w:r w:rsidRPr="00933CFB">
        <w:rPr>
          <w:rFonts w:ascii="Liberation Serif" w:hAnsi="Liberation Serif" w:cs="Liberation Serif"/>
          <w:sz w:val="26"/>
          <w:szCs w:val="26"/>
        </w:rPr>
        <w:t>2. Основными задачами в сфере приватизации муниципального имущества муниципального района в 2021 году являются:</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создание условий для привлечения внебюджетных инвестиций в развитие экономики муниципального района;</w:t>
      </w:r>
    </w:p>
    <w:p w:rsidR="00933CFB" w:rsidRPr="00933CFB" w:rsidRDefault="00933CFB" w:rsidP="00933CFB">
      <w:pPr>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создание условий для поддержки субъектов малого и среднего предпринимательства;</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формирование доходов бюджета</w:t>
      </w:r>
      <w:r>
        <w:rPr>
          <w:rFonts w:ascii="Liberation Serif" w:hAnsi="Liberation Serif" w:cs="Liberation Serif"/>
          <w:sz w:val="26"/>
          <w:szCs w:val="26"/>
        </w:rPr>
        <w:t xml:space="preserve"> </w:t>
      </w:r>
      <w:r w:rsidRPr="00933CFB">
        <w:rPr>
          <w:rFonts w:ascii="Liberation Serif" w:hAnsi="Liberation Serif" w:cs="Liberation Serif"/>
          <w:sz w:val="26"/>
          <w:szCs w:val="26"/>
        </w:rPr>
        <w:t>муниципального района;</w:t>
      </w:r>
    </w:p>
    <w:p w:rsidR="00933CFB" w:rsidRPr="00933CFB" w:rsidRDefault="00933CFB" w:rsidP="00933CFB">
      <w:pPr>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3. Основные принципы формирования прогнозного плана приватизации муниципального имущества:</w:t>
      </w:r>
    </w:p>
    <w:p w:rsidR="00933CFB" w:rsidRPr="00933CFB" w:rsidRDefault="00933CFB" w:rsidP="00933CFB">
      <w:pPr>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оптимизация темпов проведения приватизации объектов муниципальной собственности;</w:t>
      </w:r>
    </w:p>
    <w:p w:rsidR="00933CFB" w:rsidRPr="00933CFB" w:rsidRDefault="00933CFB" w:rsidP="00933CFB">
      <w:pPr>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продажа муниципального имущества на аукционе и в порядке реализации преимущественного права на приобретение арендуемого имущества субъектами малого и среднего предпринимательства.</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4. Действие прогнозного плана приватизации муниципального имущества не распространяется на отношения, возникающие при отчуждении:</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земли, за исключением отчуждения земельных участков, на которых расположены объекты недвижимости, в том числе имущественные комплексы;</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природных ресурсов;</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 xml:space="preserve">муниципального имущества в собственность некоммерческих организаций, </w:t>
      </w:r>
      <w:r w:rsidRPr="00933CFB">
        <w:rPr>
          <w:rFonts w:ascii="Liberation Serif" w:hAnsi="Liberation Serif" w:cs="Liberation Serif"/>
          <w:sz w:val="26"/>
          <w:szCs w:val="26"/>
        </w:rPr>
        <w:lastRenderedPageBreak/>
        <w:t>созданных при преобразовании государственных и муниципальных учреждений;</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муниципального имущества на основании судебного решения.</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w:t>
      </w:r>
      <w:r>
        <w:rPr>
          <w:rFonts w:ascii="Liberation Serif" w:hAnsi="Liberation Serif" w:cs="Liberation Serif"/>
          <w:sz w:val="26"/>
          <w:szCs w:val="26"/>
        </w:rPr>
        <w:t xml:space="preserve">ами, может находиться только в </w:t>
      </w:r>
      <w:r w:rsidRPr="00933CFB">
        <w:rPr>
          <w:rFonts w:ascii="Liberation Serif" w:hAnsi="Liberation Serif" w:cs="Liberation Serif"/>
          <w:sz w:val="26"/>
          <w:szCs w:val="26"/>
        </w:rPr>
        <w:t>муниципальной собственности.</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6. План обязателен для исполнения органами местного самоуправления, учреждениями, предприятиями, организациями, физическими лицами и служит основой для разрешения споров по правоотношениям, возникшим при реализации прогнозного плана приватизации муниципального имущества.</w:t>
      </w:r>
    </w:p>
    <w:p w:rsidR="00933CFB" w:rsidRPr="00933CFB" w:rsidRDefault="00933CFB" w:rsidP="00933CFB">
      <w:pPr>
        <w:widowControl w:val="0"/>
        <w:autoSpaceDE w:val="0"/>
        <w:autoSpaceDN w:val="0"/>
        <w:adjustRightInd w:val="0"/>
        <w:rPr>
          <w:rFonts w:ascii="Liberation Serif" w:hAnsi="Liberation Serif" w:cs="Liberation Serif"/>
          <w:sz w:val="26"/>
          <w:szCs w:val="26"/>
        </w:rPr>
      </w:pPr>
    </w:p>
    <w:p w:rsidR="00933CFB" w:rsidRPr="00933CFB" w:rsidRDefault="00933CFB" w:rsidP="00655E8D">
      <w:pPr>
        <w:widowControl w:val="0"/>
        <w:autoSpaceDE w:val="0"/>
        <w:autoSpaceDN w:val="0"/>
        <w:adjustRightInd w:val="0"/>
        <w:jc w:val="center"/>
        <w:outlineLvl w:val="1"/>
        <w:rPr>
          <w:rFonts w:ascii="Liberation Serif" w:hAnsi="Liberation Serif" w:cs="Liberation Serif"/>
          <w:sz w:val="26"/>
          <w:szCs w:val="26"/>
        </w:rPr>
      </w:pPr>
      <w:bookmarkStart w:id="1" w:name="Par51"/>
      <w:bookmarkEnd w:id="1"/>
      <w:r w:rsidRPr="00933CFB">
        <w:rPr>
          <w:rFonts w:ascii="Liberation Serif" w:hAnsi="Liberation Serif" w:cs="Liberation Serif"/>
          <w:sz w:val="26"/>
          <w:szCs w:val="26"/>
        </w:rPr>
        <w:t>2. ПОРЯДОК ВЫБОРА СПОСОБОВ ПРИВАТИЗАЦИИ И</w:t>
      </w:r>
      <w:r w:rsidR="00655E8D">
        <w:rPr>
          <w:rFonts w:ascii="Liberation Serif" w:hAnsi="Liberation Serif" w:cs="Liberation Serif"/>
          <w:sz w:val="26"/>
          <w:szCs w:val="26"/>
        </w:rPr>
        <w:t xml:space="preserve"> </w:t>
      </w:r>
      <w:r w:rsidRPr="00933CFB">
        <w:rPr>
          <w:rFonts w:ascii="Liberation Serif" w:hAnsi="Liberation Serif" w:cs="Liberation Serif"/>
          <w:sz w:val="26"/>
          <w:szCs w:val="26"/>
        </w:rPr>
        <w:t>ПРИНЯТИЕ РЕШЕНИЯ О ПРИВАТИЗАЦИИ ИМУЩЕСТВА</w:t>
      </w: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6"/>
          <w:szCs w:val="26"/>
        </w:rPr>
      </w:pP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1. Приватизация муниципального имущества муниципального района осуществляется в соответствии с Законом о приватизации.</w:t>
      </w:r>
    </w:p>
    <w:p w:rsidR="00933CFB" w:rsidRPr="00933CFB" w:rsidRDefault="00933CFB" w:rsidP="00933CFB">
      <w:pPr>
        <w:widowControl w:val="0"/>
        <w:autoSpaceDE w:val="0"/>
        <w:autoSpaceDN w:val="0"/>
        <w:adjustRightInd w:val="0"/>
        <w:ind w:firstLine="708"/>
        <w:jc w:val="both"/>
        <w:rPr>
          <w:rFonts w:ascii="Liberation Serif" w:hAnsi="Liberation Serif" w:cs="Liberation Serif"/>
          <w:sz w:val="26"/>
          <w:szCs w:val="26"/>
        </w:rPr>
      </w:pPr>
      <w:r w:rsidRPr="00933CFB">
        <w:rPr>
          <w:rFonts w:ascii="Liberation Serif" w:hAnsi="Liberation Serif" w:cs="Liberation Serif"/>
          <w:sz w:val="26"/>
          <w:szCs w:val="26"/>
        </w:rPr>
        <w:t>2. Инициатива в проведении приватизации муниципального имущества может исходить от:</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органов местного самоуправления;</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физических лиц;</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юридических лиц.</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3. При приватизации муниципального имущества используются следующие способы приватизации:</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продажа муниципального имущества на аукционе;</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продажа муниципального имущества на конкурсе;</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продажа муниципального имущества без объявления цены;</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933CFB" w:rsidRPr="00933CFB" w:rsidRDefault="00933CFB" w:rsidP="00933CFB">
      <w:pPr>
        <w:widowControl w:val="0"/>
        <w:autoSpaceDE w:val="0"/>
        <w:autoSpaceDN w:val="0"/>
        <w:adjustRightInd w:val="0"/>
        <w:jc w:val="center"/>
        <w:outlineLvl w:val="1"/>
        <w:rPr>
          <w:rFonts w:ascii="Liberation Serif" w:hAnsi="Liberation Serif" w:cs="Liberation Serif"/>
          <w:sz w:val="26"/>
          <w:szCs w:val="26"/>
        </w:rPr>
      </w:pPr>
    </w:p>
    <w:p w:rsidR="00933CFB" w:rsidRPr="00933CFB" w:rsidRDefault="00933CFB" w:rsidP="00655E8D">
      <w:pPr>
        <w:widowControl w:val="0"/>
        <w:autoSpaceDE w:val="0"/>
        <w:autoSpaceDN w:val="0"/>
        <w:adjustRightInd w:val="0"/>
        <w:jc w:val="center"/>
        <w:outlineLvl w:val="1"/>
        <w:rPr>
          <w:rFonts w:ascii="Liberation Serif" w:hAnsi="Liberation Serif" w:cs="Liberation Serif"/>
          <w:sz w:val="26"/>
          <w:szCs w:val="26"/>
        </w:rPr>
      </w:pPr>
      <w:r w:rsidRPr="00933CFB">
        <w:rPr>
          <w:rFonts w:ascii="Liberation Serif" w:hAnsi="Liberation Serif" w:cs="Liberation Serif"/>
          <w:sz w:val="26"/>
          <w:szCs w:val="26"/>
        </w:rPr>
        <w:t>3. ОПРЕДЕЛЕНИЕ ЦЕНЫ ПОДЛЕЖАЩЕГО ПРИВАТИЗАЦИИ</w:t>
      </w:r>
      <w:r w:rsidR="00655E8D">
        <w:rPr>
          <w:rFonts w:ascii="Liberation Serif" w:hAnsi="Liberation Serif" w:cs="Liberation Serif"/>
          <w:sz w:val="26"/>
          <w:szCs w:val="26"/>
        </w:rPr>
        <w:t xml:space="preserve"> </w:t>
      </w:r>
      <w:r w:rsidRPr="00933CFB">
        <w:rPr>
          <w:rFonts w:ascii="Liberation Serif" w:hAnsi="Liberation Serif" w:cs="Liberation Serif"/>
          <w:sz w:val="26"/>
          <w:szCs w:val="26"/>
        </w:rPr>
        <w:t>МУНИЦИПАЛЬНОГО ИМУЩЕСТВА</w:t>
      </w: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6"/>
          <w:szCs w:val="26"/>
        </w:rPr>
      </w:pPr>
    </w:p>
    <w:p w:rsidR="00933CFB" w:rsidRDefault="00933CFB" w:rsidP="00933CFB">
      <w:pPr>
        <w:widowControl w:val="0"/>
        <w:autoSpaceDE w:val="0"/>
        <w:autoSpaceDN w:val="0"/>
        <w:adjustRightInd w:val="0"/>
        <w:ind w:firstLine="708"/>
        <w:jc w:val="both"/>
        <w:rPr>
          <w:rFonts w:ascii="Liberation Serif" w:hAnsi="Liberation Serif" w:cs="Liberation Serif"/>
          <w:sz w:val="26"/>
          <w:szCs w:val="26"/>
        </w:rPr>
      </w:pPr>
      <w:r w:rsidRPr="00933CFB">
        <w:rPr>
          <w:rFonts w:ascii="Liberation Serif" w:hAnsi="Liberation Serif" w:cs="Liberation Serif"/>
          <w:sz w:val="26"/>
          <w:szCs w:val="26"/>
        </w:rPr>
        <w:t>Начальная цена приватизируемого муниципального имущества устанавливается в случаях, предусмотренных законодательством Российской Федерации о приватизации,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933CFB" w:rsidRPr="00933CFB" w:rsidRDefault="00933CFB" w:rsidP="00933CFB">
      <w:pPr>
        <w:widowControl w:val="0"/>
        <w:autoSpaceDE w:val="0"/>
        <w:autoSpaceDN w:val="0"/>
        <w:adjustRightInd w:val="0"/>
        <w:jc w:val="center"/>
        <w:outlineLvl w:val="1"/>
        <w:rPr>
          <w:rFonts w:ascii="Liberation Serif" w:hAnsi="Liberation Serif" w:cs="Liberation Serif"/>
          <w:sz w:val="26"/>
          <w:szCs w:val="26"/>
        </w:rPr>
      </w:pPr>
    </w:p>
    <w:p w:rsidR="00933CFB" w:rsidRPr="00933CFB" w:rsidRDefault="00933CFB" w:rsidP="00933CFB">
      <w:pPr>
        <w:widowControl w:val="0"/>
        <w:autoSpaceDE w:val="0"/>
        <w:autoSpaceDN w:val="0"/>
        <w:adjustRightInd w:val="0"/>
        <w:jc w:val="center"/>
        <w:outlineLvl w:val="1"/>
        <w:rPr>
          <w:rFonts w:ascii="Liberation Serif" w:hAnsi="Liberation Serif" w:cs="Liberation Serif"/>
          <w:sz w:val="26"/>
          <w:szCs w:val="26"/>
        </w:rPr>
      </w:pPr>
      <w:r w:rsidRPr="00933CFB">
        <w:rPr>
          <w:rFonts w:ascii="Liberation Serif" w:hAnsi="Liberation Serif" w:cs="Liberation Serif"/>
          <w:sz w:val="26"/>
          <w:szCs w:val="26"/>
        </w:rPr>
        <w:t>4. ОБРАЗОВАНИЕ И РАСПРЕДЕЛЕНИЕ СРЕДСТВ ОТ ПРИВАТИЗАЦИИ</w:t>
      </w: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6"/>
          <w:szCs w:val="26"/>
        </w:rPr>
      </w:pPr>
    </w:p>
    <w:p w:rsidR="00933CFB" w:rsidRPr="00933CFB" w:rsidRDefault="00933CFB" w:rsidP="00933CFB">
      <w:pPr>
        <w:widowControl w:val="0"/>
        <w:autoSpaceDE w:val="0"/>
        <w:autoSpaceDN w:val="0"/>
        <w:adjustRightInd w:val="0"/>
        <w:ind w:firstLine="709"/>
        <w:jc w:val="both"/>
        <w:rPr>
          <w:rFonts w:ascii="Liberation Serif" w:hAnsi="Liberation Serif" w:cs="Liberation Serif"/>
          <w:color w:val="FF0000"/>
          <w:sz w:val="26"/>
          <w:szCs w:val="26"/>
        </w:rPr>
      </w:pPr>
      <w:r w:rsidRPr="00933CFB">
        <w:rPr>
          <w:rFonts w:ascii="Liberation Serif" w:hAnsi="Liberation Serif" w:cs="Liberation Serif"/>
          <w:sz w:val="26"/>
          <w:szCs w:val="26"/>
        </w:rPr>
        <w:t xml:space="preserve">1. Средства, полученные от приватизации, подразделяются на денежные средства, полученные от покупателей в счет оплаты муниципального имущества, и задатка, а также поступления в виде возмещаемых расходов администрации </w:t>
      </w:r>
      <w:r w:rsidRPr="00933CFB">
        <w:rPr>
          <w:rFonts w:ascii="Liberation Serif" w:hAnsi="Liberation Serif" w:cs="Liberation Serif"/>
          <w:sz w:val="26"/>
          <w:szCs w:val="26"/>
        </w:rPr>
        <w:lastRenderedPageBreak/>
        <w:t xml:space="preserve">муниципального района при проведении предпродажной подготовки объектов при приватизации муниципальной собственности на конкурсах, аукционах. </w:t>
      </w:r>
    </w:p>
    <w:p w:rsidR="00933CFB" w:rsidRPr="00933CFB" w:rsidRDefault="00933CFB" w:rsidP="00933CFB">
      <w:pPr>
        <w:autoSpaceDE w:val="0"/>
        <w:autoSpaceDN w:val="0"/>
        <w:adjustRightInd w:val="0"/>
        <w:ind w:firstLine="709"/>
        <w:jc w:val="both"/>
        <w:outlineLvl w:val="0"/>
        <w:rPr>
          <w:rFonts w:ascii="Liberation Serif" w:hAnsi="Liberation Serif" w:cs="Liberation Serif"/>
          <w:sz w:val="26"/>
          <w:szCs w:val="26"/>
        </w:rPr>
      </w:pPr>
      <w:r w:rsidRPr="00933CFB">
        <w:rPr>
          <w:rFonts w:ascii="Liberation Serif" w:hAnsi="Liberation Serif" w:cs="Liberation Serif"/>
          <w:sz w:val="26"/>
          <w:szCs w:val="26"/>
        </w:rPr>
        <w:t xml:space="preserve">2. Оплата приобретаемого покупателем муниципального имущества производится единовременно или в рассрочку. </w:t>
      </w:r>
    </w:p>
    <w:p w:rsidR="00933CFB" w:rsidRPr="00933CFB" w:rsidRDefault="00933CFB" w:rsidP="00933CFB">
      <w:pPr>
        <w:autoSpaceDE w:val="0"/>
        <w:autoSpaceDN w:val="0"/>
        <w:adjustRightInd w:val="0"/>
        <w:ind w:firstLine="709"/>
        <w:jc w:val="both"/>
        <w:outlineLvl w:val="0"/>
        <w:rPr>
          <w:rFonts w:ascii="Liberation Serif" w:hAnsi="Liberation Serif" w:cs="Liberation Serif"/>
          <w:sz w:val="26"/>
          <w:szCs w:val="26"/>
        </w:rPr>
      </w:pPr>
      <w:r w:rsidRPr="00933CFB">
        <w:rPr>
          <w:rFonts w:ascii="Liberation Serif" w:hAnsi="Liberation Serif" w:cs="Liberation Serif"/>
          <w:sz w:val="26"/>
          <w:szCs w:val="26"/>
        </w:rPr>
        <w:t>3. Решение о предоставлении рассрочки может быть принято в случае приватизации муниципального имущества способом - без объявления цены.</w:t>
      </w:r>
    </w:p>
    <w:p w:rsidR="00933CFB" w:rsidRPr="00933CFB" w:rsidRDefault="00933CFB" w:rsidP="00933CFB">
      <w:pPr>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4. Срок рассрочки определяется собственником муниципального имущества и не может быть более чем один год.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Покупатель вправе оплатить приобретаемое муниципальное имущество досрочно.</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5. Денежные средства, поступившие от продажи муниципального имущества, направляются в бюджет муниципального района в полном объеме.</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6. Возврат денежных средств по недействительным сделкам купли-продажи муниципального имущества осуществляется на основании вступившего в силу решения суда за счет денежных средств, поступивших по другим сделкам приватизации муниципального имущества. Денежные средства в размере, определенном решением суда, после передачи имущества согласно решению суда в муниципальную собственность подлежат возврату покупателю из суммы денежных средств, полученных в счет оплаты иными покупателями приватизируемого муниципального имущества, до перечисления денежных средств в бюджет муниципального района.</w:t>
      </w:r>
    </w:p>
    <w:p w:rsidR="00933CFB" w:rsidRPr="00933CFB" w:rsidRDefault="00933CFB" w:rsidP="00933CFB">
      <w:pPr>
        <w:widowControl w:val="0"/>
        <w:autoSpaceDE w:val="0"/>
        <w:autoSpaceDN w:val="0"/>
        <w:adjustRightInd w:val="0"/>
        <w:jc w:val="center"/>
        <w:outlineLvl w:val="1"/>
        <w:rPr>
          <w:rFonts w:ascii="Liberation Serif" w:hAnsi="Liberation Serif" w:cs="Liberation Serif"/>
          <w:sz w:val="26"/>
          <w:szCs w:val="26"/>
        </w:rPr>
      </w:pPr>
      <w:bookmarkStart w:id="2" w:name="Par61"/>
      <w:bookmarkEnd w:id="2"/>
    </w:p>
    <w:p w:rsidR="00933CFB" w:rsidRPr="00933CFB" w:rsidRDefault="00933CFB" w:rsidP="00933CFB">
      <w:pPr>
        <w:widowControl w:val="0"/>
        <w:autoSpaceDE w:val="0"/>
        <w:autoSpaceDN w:val="0"/>
        <w:adjustRightInd w:val="0"/>
        <w:jc w:val="center"/>
        <w:outlineLvl w:val="1"/>
        <w:rPr>
          <w:rFonts w:ascii="Liberation Serif" w:hAnsi="Liberation Serif" w:cs="Liberation Serif"/>
          <w:sz w:val="26"/>
          <w:szCs w:val="26"/>
        </w:rPr>
      </w:pPr>
      <w:r w:rsidRPr="00933CFB">
        <w:rPr>
          <w:rFonts w:ascii="Liberation Serif" w:hAnsi="Liberation Serif" w:cs="Liberation Serif"/>
          <w:sz w:val="26"/>
          <w:szCs w:val="26"/>
        </w:rPr>
        <w:t>5. ИНФОРМАЦИОННОЕ ОБЕСПЕЧЕНИЕ ПРИВАТИЗАЦИИ МУНИЦИПАЛЬНОГО ИМУЩЕСТВА</w:t>
      </w:r>
    </w:p>
    <w:p w:rsidR="00933CFB" w:rsidRPr="00933CFB" w:rsidRDefault="00933CFB" w:rsidP="00933CFB">
      <w:pPr>
        <w:widowControl w:val="0"/>
        <w:autoSpaceDE w:val="0"/>
        <w:autoSpaceDN w:val="0"/>
        <w:adjustRightInd w:val="0"/>
        <w:rPr>
          <w:rFonts w:ascii="Liberation Serif" w:hAnsi="Liberation Serif" w:cs="Liberation Serif"/>
          <w:sz w:val="26"/>
          <w:szCs w:val="26"/>
        </w:rPr>
      </w:pPr>
    </w:p>
    <w:p w:rsidR="00933CFB" w:rsidRPr="00933CFB" w:rsidRDefault="00933CFB" w:rsidP="00933CFB">
      <w:pPr>
        <w:widowControl w:val="0"/>
        <w:autoSpaceDE w:val="0"/>
        <w:autoSpaceDN w:val="0"/>
        <w:adjustRightInd w:val="0"/>
        <w:ind w:firstLine="708"/>
        <w:jc w:val="both"/>
        <w:rPr>
          <w:rFonts w:ascii="Liberation Serif" w:hAnsi="Liberation Serif" w:cs="Liberation Serif"/>
          <w:sz w:val="26"/>
          <w:szCs w:val="26"/>
        </w:rPr>
      </w:pPr>
      <w:r w:rsidRPr="00933CFB">
        <w:rPr>
          <w:rFonts w:ascii="Liberation Serif" w:hAnsi="Liberation Serif" w:cs="Liberation Serif"/>
          <w:sz w:val="26"/>
          <w:szCs w:val="26"/>
        </w:rPr>
        <w:t>Информационное сообщение о продаже муниципального имущества муниципального района, содержащее сведения, предусмотренные законодательством Российской Федерации, подлежит опубликованию в общественно-политической газете муниципального района «Коммунар», а также на сайте администрации муниципального района.</w:t>
      </w:r>
    </w:p>
    <w:p w:rsidR="00933CFB" w:rsidRPr="00933CFB" w:rsidRDefault="00933CFB" w:rsidP="00933CFB">
      <w:pPr>
        <w:widowControl w:val="0"/>
        <w:autoSpaceDE w:val="0"/>
        <w:autoSpaceDN w:val="0"/>
        <w:adjustRightInd w:val="0"/>
        <w:rPr>
          <w:rFonts w:ascii="Liberation Serif" w:hAnsi="Liberation Serif" w:cs="Liberation Serif"/>
          <w:sz w:val="26"/>
          <w:szCs w:val="26"/>
        </w:rPr>
      </w:pPr>
    </w:p>
    <w:p w:rsidR="00933CFB" w:rsidRPr="00933CFB" w:rsidRDefault="00933CFB" w:rsidP="00933CFB">
      <w:pPr>
        <w:widowControl w:val="0"/>
        <w:autoSpaceDE w:val="0"/>
        <w:autoSpaceDN w:val="0"/>
        <w:adjustRightInd w:val="0"/>
        <w:jc w:val="center"/>
        <w:outlineLvl w:val="1"/>
        <w:rPr>
          <w:rFonts w:ascii="Liberation Serif" w:hAnsi="Liberation Serif" w:cs="Liberation Serif"/>
          <w:sz w:val="26"/>
          <w:szCs w:val="26"/>
        </w:rPr>
      </w:pPr>
      <w:bookmarkStart w:id="3" w:name="Par65"/>
      <w:bookmarkEnd w:id="3"/>
      <w:r w:rsidRPr="00933CFB">
        <w:rPr>
          <w:rFonts w:ascii="Liberation Serif" w:hAnsi="Liberation Serif" w:cs="Liberation Serif"/>
          <w:sz w:val="26"/>
          <w:szCs w:val="26"/>
        </w:rPr>
        <w:t>6. ПОКУПАТЕЛИ МУНИЦИПАЛЬНОГО ИМУЩЕСТВА</w:t>
      </w: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6"/>
          <w:szCs w:val="26"/>
        </w:rPr>
      </w:pPr>
    </w:p>
    <w:p w:rsidR="00933CFB" w:rsidRPr="00933CFB" w:rsidRDefault="00933CFB" w:rsidP="00655E8D">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1. 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933CFB" w:rsidRPr="00933CFB" w:rsidRDefault="00933CFB" w:rsidP="00933CFB">
      <w:pPr>
        <w:widowControl w:val="0"/>
        <w:autoSpaceDE w:val="0"/>
        <w:autoSpaceDN w:val="0"/>
        <w:adjustRightInd w:val="0"/>
        <w:ind w:firstLine="709"/>
        <w:jc w:val="both"/>
        <w:rPr>
          <w:rFonts w:ascii="Liberation Serif" w:hAnsi="Liberation Serif" w:cs="Liberation Serif"/>
          <w:sz w:val="26"/>
          <w:szCs w:val="26"/>
        </w:rPr>
      </w:pPr>
      <w:r w:rsidRPr="00933CFB">
        <w:rPr>
          <w:rFonts w:ascii="Liberation Serif" w:hAnsi="Liberation Serif" w:cs="Liberation Serif"/>
          <w:sz w:val="26"/>
          <w:szCs w:val="26"/>
        </w:rPr>
        <w:t xml:space="preserve">2 Установленные федеральными законами ограничения участия в гражданских правоотношениях отдельных категорий физических и юридических лиц в целях защиты основ конституционного строя, нравственности, здоровья, прав </w:t>
      </w:r>
      <w:r w:rsidRPr="00933CFB">
        <w:rPr>
          <w:rFonts w:ascii="Liberation Serif" w:hAnsi="Liberation Serif" w:cs="Liberation Serif"/>
          <w:sz w:val="26"/>
          <w:szCs w:val="26"/>
        </w:rPr>
        <w:lastRenderedPageBreak/>
        <w:t>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933CFB" w:rsidRPr="00933CFB" w:rsidRDefault="00933CFB" w:rsidP="00933CFB">
      <w:pPr>
        <w:widowControl w:val="0"/>
        <w:autoSpaceDE w:val="0"/>
        <w:autoSpaceDN w:val="0"/>
        <w:adjustRightInd w:val="0"/>
        <w:jc w:val="center"/>
        <w:outlineLvl w:val="1"/>
        <w:rPr>
          <w:rFonts w:ascii="Liberation Serif" w:hAnsi="Liberation Serif" w:cs="Liberation Serif"/>
          <w:sz w:val="26"/>
          <w:szCs w:val="26"/>
        </w:rPr>
      </w:pPr>
    </w:p>
    <w:p w:rsidR="00933CFB" w:rsidRPr="00933CFB" w:rsidRDefault="00933CFB" w:rsidP="00933CFB">
      <w:pPr>
        <w:widowControl w:val="0"/>
        <w:autoSpaceDE w:val="0"/>
        <w:autoSpaceDN w:val="0"/>
        <w:adjustRightInd w:val="0"/>
        <w:jc w:val="center"/>
        <w:outlineLvl w:val="1"/>
        <w:rPr>
          <w:rFonts w:ascii="Liberation Serif" w:hAnsi="Liberation Serif" w:cs="Liberation Serif"/>
          <w:sz w:val="26"/>
          <w:szCs w:val="26"/>
        </w:rPr>
      </w:pPr>
      <w:r w:rsidRPr="00933CFB">
        <w:rPr>
          <w:rFonts w:ascii="Liberation Serif" w:hAnsi="Liberation Serif" w:cs="Liberation Serif"/>
          <w:sz w:val="26"/>
          <w:szCs w:val="26"/>
        </w:rPr>
        <w:t>7. ЗАКЛЮЧИТЕЛЬНЫЕ ПОЛОЖЕНИЯ</w:t>
      </w:r>
    </w:p>
    <w:p w:rsidR="00933CFB" w:rsidRPr="00933CFB" w:rsidRDefault="00933CFB" w:rsidP="00933CFB">
      <w:pPr>
        <w:widowControl w:val="0"/>
        <w:autoSpaceDE w:val="0"/>
        <w:autoSpaceDN w:val="0"/>
        <w:adjustRightInd w:val="0"/>
        <w:rPr>
          <w:rFonts w:ascii="Liberation Serif" w:hAnsi="Liberation Serif" w:cs="Liberation Serif"/>
          <w:sz w:val="26"/>
          <w:szCs w:val="26"/>
        </w:rPr>
      </w:pPr>
      <w:bookmarkStart w:id="4" w:name="Par139"/>
      <w:bookmarkEnd w:id="4"/>
    </w:p>
    <w:p w:rsidR="00933CFB" w:rsidRPr="00933CFB" w:rsidRDefault="00933CFB" w:rsidP="00933CFB">
      <w:pPr>
        <w:widowControl w:val="0"/>
        <w:autoSpaceDE w:val="0"/>
        <w:autoSpaceDN w:val="0"/>
        <w:adjustRightInd w:val="0"/>
        <w:ind w:firstLine="708"/>
        <w:jc w:val="both"/>
        <w:rPr>
          <w:rFonts w:ascii="Liberation Serif" w:hAnsi="Liberation Serif" w:cs="Liberation Serif"/>
          <w:sz w:val="26"/>
          <w:szCs w:val="26"/>
        </w:rPr>
      </w:pPr>
      <w:r w:rsidRPr="00933CFB">
        <w:rPr>
          <w:rFonts w:ascii="Liberation Serif" w:hAnsi="Liberation Serif" w:cs="Liberation Serif"/>
          <w:sz w:val="26"/>
          <w:szCs w:val="26"/>
        </w:rPr>
        <w:t>Перечни муниципального имущества, не подлежащего приватизации (Приложение 1)</w:t>
      </w:r>
      <w:r w:rsidRPr="00933CFB">
        <w:rPr>
          <w:rFonts w:ascii="Liberation Serif" w:hAnsi="Liberation Serif" w:cs="Liberation Serif"/>
          <w:color w:val="000000"/>
          <w:sz w:val="26"/>
          <w:szCs w:val="26"/>
        </w:rPr>
        <w:t>,</w:t>
      </w:r>
      <w:r w:rsidRPr="00933CFB">
        <w:rPr>
          <w:rFonts w:ascii="Liberation Serif" w:hAnsi="Liberation Serif" w:cs="Liberation Serif"/>
          <w:sz w:val="26"/>
          <w:szCs w:val="26"/>
        </w:rPr>
        <w:t xml:space="preserve"> и имущества, подлежащего приватизации (Приложение 2), не являются исчерпывающими и при необходимости могут пополняться дополнительным имуществом по решению Думы муниципального района.</w:t>
      </w:r>
    </w:p>
    <w:p w:rsidR="00933CFB" w:rsidRPr="00933CFB" w:rsidRDefault="00933CFB" w:rsidP="00933CFB">
      <w:pPr>
        <w:widowControl w:val="0"/>
        <w:autoSpaceDE w:val="0"/>
        <w:autoSpaceDN w:val="0"/>
        <w:adjustRightInd w:val="0"/>
        <w:rPr>
          <w:rFonts w:ascii="Liberation Serif" w:hAnsi="Liberation Serif" w:cs="Liberation Serif"/>
          <w:sz w:val="26"/>
          <w:szCs w:val="26"/>
        </w:rPr>
      </w:pPr>
    </w:p>
    <w:p w:rsidR="00933CFB" w:rsidRPr="00933CFB" w:rsidRDefault="00933CFB" w:rsidP="00933CFB">
      <w:pPr>
        <w:widowControl w:val="0"/>
        <w:autoSpaceDE w:val="0"/>
        <w:autoSpaceDN w:val="0"/>
        <w:adjustRightInd w:val="0"/>
        <w:jc w:val="right"/>
        <w:outlineLvl w:val="1"/>
        <w:rPr>
          <w:rFonts w:ascii="Liberation Serif" w:hAnsi="Liberation Serif" w:cs="Liberation Serif"/>
          <w:sz w:val="26"/>
          <w:szCs w:val="26"/>
        </w:rPr>
      </w:pPr>
    </w:p>
    <w:p w:rsidR="00933CFB" w:rsidRPr="00933CFB" w:rsidRDefault="00933CFB" w:rsidP="00933CFB">
      <w:pPr>
        <w:widowControl w:val="0"/>
        <w:autoSpaceDE w:val="0"/>
        <w:autoSpaceDN w:val="0"/>
        <w:adjustRightInd w:val="0"/>
        <w:jc w:val="right"/>
        <w:outlineLvl w:val="1"/>
        <w:rPr>
          <w:rFonts w:ascii="Liberation Serif" w:hAnsi="Liberation Serif" w:cs="Liberation Serif"/>
          <w:sz w:val="26"/>
          <w:szCs w:val="26"/>
        </w:rPr>
      </w:pPr>
    </w:p>
    <w:p w:rsidR="00933CFB" w:rsidRPr="00933CFB" w:rsidRDefault="00933CFB" w:rsidP="00933CFB">
      <w:pPr>
        <w:widowControl w:val="0"/>
        <w:autoSpaceDE w:val="0"/>
        <w:autoSpaceDN w:val="0"/>
        <w:adjustRightInd w:val="0"/>
        <w:jc w:val="right"/>
        <w:outlineLvl w:val="1"/>
        <w:rPr>
          <w:rFonts w:ascii="Liberation Serif" w:hAnsi="Liberation Serif" w:cs="Liberation Serif"/>
          <w:sz w:val="26"/>
          <w:szCs w:val="26"/>
        </w:rPr>
      </w:pPr>
    </w:p>
    <w:p w:rsidR="00933CFB" w:rsidRPr="00933CFB" w:rsidRDefault="00933CFB" w:rsidP="00933CFB">
      <w:pPr>
        <w:widowControl w:val="0"/>
        <w:autoSpaceDE w:val="0"/>
        <w:autoSpaceDN w:val="0"/>
        <w:adjustRightInd w:val="0"/>
        <w:jc w:val="right"/>
        <w:outlineLvl w:val="1"/>
        <w:rPr>
          <w:rFonts w:ascii="Liberation Serif" w:hAnsi="Liberation Serif" w:cs="Liberation Serif"/>
          <w:sz w:val="26"/>
          <w:szCs w:val="26"/>
        </w:rPr>
      </w:pPr>
    </w:p>
    <w:p w:rsidR="00933CFB" w:rsidRPr="00933CFB" w:rsidRDefault="00933CFB" w:rsidP="00933CFB">
      <w:pPr>
        <w:widowControl w:val="0"/>
        <w:autoSpaceDE w:val="0"/>
        <w:autoSpaceDN w:val="0"/>
        <w:adjustRightInd w:val="0"/>
        <w:jc w:val="right"/>
        <w:outlineLvl w:val="1"/>
        <w:rPr>
          <w:rFonts w:ascii="Liberation Serif" w:hAnsi="Liberation Serif" w:cs="Liberation Serif"/>
          <w:sz w:val="26"/>
          <w:szCs w:val="26"/>
        </w:rPr>
      </w:pPr>
    </w:p>
    <w:p w:rsidR="00933CFB" w:rsidRPr="00933CFB" w:rsidRDefault="00933CFB" w:rsidP="00933CFB">
      <w:pPr>
        <w:widowControl w:val="0"/>
        <w:autoSpaceDE w:val="0"/>
        <w:autoSpaceDN w:val="0"/>
        <w:adjustRightInd w:val="0"/>
        <w:outlineLvl w:val="1"/>
        <w:rPr>
          <w:rFonts w:ascii="Liberation Serif" w:hAnsi="Liberation Serif" w:cs="Liberation Serif"/>
          <w:sz w:val="26"/>
          <w:szCs w:val="26"/>
        </w:rPr>
      </w:pPr>
    </w:p>
    <w:p w:rsidR="00933CFB" w:rsidRPr="00933CFB" w:rsidRDefault="00933CFB" w:rsidP="00933CFB">
      <w:pPr>
        <w:widowControl w:val="0"/>
        <w:autoSpaceDE w:val="0"/>
        <w:autoSpaceDN w:val="0"/>
        <w:adjustRightInd w:val="0"/>
        <w:jc w:val="right"/>
        <w:outlineLvl w:val="1"/>
        <w:rPr>
          <w:rFonts w:ascii="Liberation Serif" w:hAnsi="Liberation Serif" w:cs="Liberation Serif"/>
          <w:b/>
          <w:sz w:val="26"/>
          <w:szCs w:val="26"/>
        </w:rPr>
      </w:pPr>
    </w:p>
    <w:p w:rsidR="00933CFB" w:rsidRPr="00933CFB" w:rsidRDefault="00933CFB" w:rsidP="00933CFB">
      <w:pPr>
        <w:widowControl w:val="0"/>
        <w:autoSpaceDE w:val="0"/>
        <w:autoSpaceDN w:val="0"/>
        <w:adjustRightInd w:val="0"/>
        <w:jc w:val="right"/>
        <w:outlineLvl w:val="1"/>
        <w:rPr>
          <w:rFonts w:ascii="Liberation Serif" w:hAnsi="Liberation Serif" w:cs="Liberation Serif"/>
          <w:b/>
          <w:sz w:val="26"/>
          <w:szCs w:val="26"/>
        </w:rPr>
      </w:pPr>
    </w:p>
    <w:p w:rsidR="00933CFB" w:rsidRPr="00933CFB" w:rsidRDefault="00933CFB" w:rsidP="00933CFB">
      <w:pPr>
        <w:widowControl w:val="0"/>
        <w:autoSpaceDE w:val="0"/>
        <w:autoSpaceDN w:val="0"/>
        <w:adjustRightInd w:val="0"/>
        <w:jc w:val="right"/>
        <w:outlineLvl w:val="1"/>
        <w:rPr>
          <w:rFonts w:ascii="Liberation Serif" w:hAnsi="Liberation Serif" w:cs="Liberation Serif"/>
          <w:b/>
          <w:sz w:val="26"/>
          <w:szCs w:val="26"/>
        </w:rPr>
      </w:pPr>
    </w:p>
    <w:p w:rsidR="00933CFB" w:rsidRPr="00933CFB" w:rsidRDefault="00933CFB" w:rsidP="00933CFB">
      <w:pPr>
        <w:widowControl w:val="0"/>
        <w:autoSpaceDE w:val="0"/>
        <w:autoSpaceDN w:val="0"/>
        <w:adjustRightInd w:val="0"/>
        <w:jc w:val="right"/>
        <w:outlineLvl w:val="1"/>
        <w:rPr>
          <w:rFonts w:ascii="Liberation Serif" w:hAnsi="Liberation Serif" w:cs="Liberation Serif"/>
          <w:b/>
          <w:sz w:val="28"/>
          <w:szCs w:val="28"/>
        </w:rPr>
      </w:pPr>
    </w:p>
    <w:p w:rsidR="00933CFB" w:rsidRPr="00933CFB" w:rsidRDefault="00933CFB" w:rsidP="00933CFB">
      <w:pPr>
        <w:widowControl w:val="0"/>
        <w:autoSpaceDE w:val="0"/>
        <w:autoSpaceDN w:val="0"/>
        <w:adjustRightInd w:val="0"/>
        <w:jc w:val="right"/>
        <w:outlineLvl w:val="1"/>
        <w:rPr>
          <w:rFonts w:ascii="Liberation Serif" w:hAnsi="Liberation Serif" w:cs="Liberation Serif"/>
          <w:b/>
          <w:sz w:val="28"/>
          <w:szCs w:val="28"/>
        </w:rPr>
      </w:pPr>
    </w:p>
    <w:p w:rsidR="00933CFB" w:rsidRPr="00933CFB" w:rsidRDefault="00933CFB" w:rsidP="00933CFB">
      <w:pPr>
        <w:widowControl w:val="0"/>
        <w:autoSpaceDE w:val="0"/>
        <w:autoSpaceDN w:val="0"/>
        <w:adjustRightInd w:val="0"/>
        <w:jc w:val="right"/>
        <w:outlineLvl w:val="1"/>
        <w:rPr>
          <w:rFonts w:ascii="Liberation Serif" w:hAnsi="Liberation Serif" w:cs="Liberation Serif"/>
          <w:b/>
          <w:sz w:val="28"/>
          <w:szCs w:val="28"/>
        </w:rPr>
      </w:pPr>
    </w:p>
    <w:p w:rsidR="00933CFB" w:rsidRPr="00933CFB" w:rsidRDefault="00933CFB" w:rsidP="00933CFB">
      <w:pPr>
        <w:widowControl w:val="0"/>
        <w:autoSpaceDE w:val="0"/>
        <w:autoSpaceDN w:val="0"/>
        <w:adjustRightInd w:val="0"/>
        <w:jc w:val="right"/>
        <w:outlineLvl w:val="1"/>
        <w:rPr>
          <w:rFonts w:ascii="Liberation Serif" w:hAnsi="Liberation Serif" w:cs="Liberation Serif"/>
          <w:b/>
          <w:sz w:val="28"/>
          <w:szCs w:val="28"/>
        </w:rPr>
      </w:pPr>
    </w:p>
    <w:p w:rsidR="00933CFB" w:rsidRPr="00933CFB" w:rsidRDefault="00933CFB" w:rsidP="00933CFB">
      <w:pPr>
        <w:widowControl w:val="0"/>
        <w:autoSpaceDE w:val="0"/>
        <w:autoSpaceDN w:val="0"/>
        <w:adjustRightInd w:val="0"/>
        <w:jc w:val="right"/>
        <w:outlineLvl w:val="1"/>
        <w:rPr>
          <w:rFonts w:ascii="Liberation Serif" w:hAnsi="Liberation Serif" w:cs="Liberation Serif"/>
          <w:b/>
          <w:sz w:val="28"/>
          <w:szCs w:val="28"/>
        </w:rPr>
      </w:pPr>
    </w:p>
    <w:p w:rsidR="00933CFB" w:rsidRPr="00933CFB" w:rsidRDefault="00933CFB" w:rsidP="00933CFB">
      <w:pPr>
        <w:widowControl w:val="0"/>
        <w:autoSpaceDE w:val="0"/>
        <w:autoSpaceDN w:val="0"/>
        <w:adjustRightInd w:val="0"/>
        <w:jc w:val="right"/>
        <w:outlineLvl w:val="1"/>
        <w:rPr>
          <w:rFonts w:ascii="Liberation Serif" w:hAnsi="Liberation Serif" w:cs="Liberation Serif"/>
          <w:b/>
          <w:sz w:val="28"/>
          <w:szCs w:val="28"/>
        </w:rPr>
      </w:pPr>
    </w:p>
    <w:p w:rsidR="00933CFB" w:rsidRPr="00933CFB" w:rsidRDefault="00933CFB" w:rsidP="00933CFB">
      <w:pPr>
        <w:widowControl w:val="0"/>
        <w:autoSpaceDE w:val="0"/>
        <w:autoSpaceDN w:val="0"/>
        <w:adjustRightInd w:val="0"/>
        <w:jc w:val="right"/>
        <w:outlineLvl w:val="1"/>
        <w:rPr>
          <w:rFonts w:ascii="Liberation Serif" w:hAnsi="Liberation Serif" w:cs="Liberation Serif"/>
          <w:b/>
          <w:sz w:val="28"/>
          <w:szCs w:val="28"/>
        </w:rPr>
      </w:pPr>
    </w:p>
    <w:p w:rsidR="00933CFB" w:rsidRPr="00933CFB" w:rsidRDefault="00933CFB" w:rsidP="00933CFB">
      <w:pPr>
        <w:widowControl w:val="0"/>
        <w:autoSpaceDE w:val="0"/>
        <w:autoSpaceDN w:val="0"/>
        <w:adjustRightInd w:val="0"/>
        <w:jc w:val="right"/>
        <w:outlineLvl w:val="1"/>
        <w:rPr>
          <w:rFonts w:ascii="Liberation Serif" w:hAnsi="Liberation Serif" w:cs="Liberation Serif"/>
          <w:b/>
          <w:sz w:val="28"/>
          <w:szCs w:val="28"/>
        </w:rPr>
      </w:pPr>
    </w:p>
    <w:p w:rsidR="00933CFB" w:rsidRDefault="00933CFB" w:rsidP="00933CFB">
      <w:pPr>
        <w:widowControl w:val="0"/>
        <w:autoSpaceDE w:val="0"/>
        <w:autoSpaceDN w:val="0"/>
        <w:adjustRightInd w:val="0"/>
        <w:jc w:val="right"/>
        <w:outlineLvl w:val="1"/>
        <w:rPr>
          <w:rFonts w:ascii="Liberation Serif" w:hAnsi="Liberation Serif" w:cs="Liberation Serif"/>
          <w:b/>
          <w:sz w:val="28"/>
          <w:szCs w:val="28"/>
        </w:rPr>
      </w:pPr>
    </w:p>
    <w:p w:rsidR="0086483C" w:rsidRDefault="0086483C" w:rsidP="00933CFB">
      <w:pPr>
        <w:widowControl w:val="0"/>
        <w:autoSpaceDE w:val="0"/>
        <w:autoSpaceDN w:val="0"/>
        <w:adjustRightInd w:val="0"/>
        <w:jc w:val="right"/>
        <w:outlineLvl w:val="1"/>
        <w:rPr>
          <w:rFonts w:ascii="Liberation Serif" w:hAnsi="Liberation Serif" w:cs="Liberation Serif"/>
          <w:b/>
          <w:sz w:val="28"/>
          <w:szCs w:val="28"/>
        </w:rPr>
      </w:pPr>
    </w:p>
    <w:p w:rsidR="0086483C" w:rsidRDefault="0086483C" w:rsidP="00933CFB">
      <w:pPr>
        <w:widowControl w:val="0"/>
        <w:autoSpaceDE w:val="0"/>
        <w:autoSpaceDN w:val="0"/>
        <w:adjustRightInd w:val="0"/>
        <w:jc w:val="right"/>
        <w:outlineLvl w:val="1"/>
        <w:rPr>
          <w:rFonts w:ascii="Liberation Serif" w:hAnsi="Liberation Serif" w:cs="Liberation Serif"/>
          <w:b/>
          <w:sz w:val="28"/>
          <w:szCs w:val="28"/>
        </w:rPr>
      </w:pPr>
    </w:p>
    <w:p w:rsidR="0086483C" w:rsidRDefault="0086483C" w:rsidP="00933CFB">
      <w:pPr>
        <w:widowControl w:val="0"/>
        <w:autoSpaceDE w:val="0"/>
        <w:autoSpaceDN w:val="0"/>
        <w:adjustRightInd w:val="0"/>
        <w:jc w:val="right"/>
        <w:outlineLvl w:val="1"/>
        <w:rPr>
          <w:rFonts w:ascii="Liberation Serif" w:hAnsi="Liberation Serif" w:cs="Liberation Serif"/>
          <w:b/>
          <w:sz w:val="28"/>
          <w:szCs w:val="28"/>
        </w:rPr>
      </w:pPr>
    </w:p>
    <w:p w:rsidR="0086483C" w:rsidRDefault="0086483C" w:rsidP="00933CFB">
      <w:pPr>
        <w:widowControl w:val="0"/>
        <w:autoSpaceDE w:val="0"/>
        <w:autoSpaceDN w:val="0"/>
        <w:adjustRightInd w:val="0"/>
        <w:jc w:val="right"/>
        <w:outlineLvl w:val="1"/>
        <w:rPr>
          <w:rFonts w:ascii="Liberation Serif" w:hAnsi="Liberation Serif" w:cs="Liberation Serif"/>
          <w:b/>
          <w:sz w:val="28"/>
          <w:szCs w:val="28"/>
        </w:rPr>
      </w:pPr>
    </w:p>
    <w:p w:rsidR="0086483C" w:rsidRDefault="0086483C" w:rsidP="00933CFB">
      <w:pPr>
        <w:widowControl w:val="0"/>
        <w:autoSpaceDE w:val="0"/>
        <w:autoSpaceDN w:val="0"/>
        <w:adjustRightInd w:val="0"/>
        <w:jc w:val="right"/>
        <w:outlineLvl w:val="1"/>
        <w:rPr>
          <w:rFonts w:ascii="Liberation Serif" w:hAnsi="Liberation Serif" w:cs="Liberation Serif"/>
          <w:b/>
          <w:sz w:val="28"/>
          <w:szCs w:val="28"/>
        </w:rPr>
      </w:pPr>
    </w:p>
    <w:p w:rsidR="0086483C" w:rsidRDefault="0086483C" w:rsidP="00933CFB">
      <w:pPr>
        <w:widowControl w:val="0"/>
        <w:autoSpaceDE w:val="0"/>
        <w:autoSpaceDN w:val="0"/>
        <w:adjustRightInd w:val="0"/>
        <w:jc w:val="right"/>
        <w:outlineLvl w:val="1"/>
        <w:rPr>
          <w:rFonts w:ascii="Liberation Serif" w:hAnsi="Liberation Serif" w:cs="Liberation Serif"/>
          <w:b/>
          <w:sz w:val="28"/>
          <w:szCs w:val="28"/>
        </w:rPr>
      </w:pPr>
    </w:p>
    <w:p w:rsidR="0086483C" w:rsidRDefault="0086483C" w:rsidP="00933CFB">
      <w:pPr>
        <w:widowControl w:val="0"/>
        <w:autoSpaceDE w:val="0"/>
        <w:autoSpaceDN w:val="0"/>
        <w:adjustRightInd w:val="0"/>
        <w:jc w:val="right"/>
        <w:outlineLvl w:val="1"/>
        <w:rPr>
          <w:rFonts w:ascii="Liberation Serif" w:hAnsi="Liberation Serif" w:cs="Liberation Serif"/>
          <w:b/>
          <w:sz w:val="28"/>
          <w:szCs w:val="28"/>
        </w:rPr>
      </w:pPr>
    </w:p>
    <w:p w:rsidR="0086483C" w:rsidRDefault="0086483C" w:rsidP="00933CFB">
      <w:pPr>
        <w:widowControl w:val="0"/>
        <w:autoSpaceDE w:val="0"/>
        <w:autoSpaceDN w:val="0"/>
        <w:adjustRightInd w:val="0"/>
        <w:jc w:val="right"/>
        <w:outlineLvl w:val="1"/>
        <w:rPr>
          <w:rFonts w:ascii="Liberation Serif" w:hAnsi="Liberation Serif" w:cs="Liberation Serif"/>
          <w:b/>
          <w:sz w:val="28"/>
          <w:szCs w:val="28"/>
        </w:rPr>
      </w:pPr>
    </w:p>
    <w:p w:rsidR="0086483C" w:rsidRDefault="0086483C" w:rsidP="00933CFB">
      <w:pPr>
        <w:widowControl w:val="0"/>
        <w:autoSpaceDE w:val="0"/>
        <w:autoSpaceDN w:val="0"/>
        <w:adjustRightInd w:val="0"/>
        <w:jc w:val="right"/>
        <w:outlineLvl w:val="1"/>
        <w:rPr>
          <w:rFonts w:ascii="Liberation Serif" w:hAnsi="Liberation Serif" w:cs="Liberation Serif"/>
          <w:b/>
          <w:sz w:val="28"/>
          <w:szCs w:val="28"/>
        </w:rPr>
      </w:pPr>
    </w:p>
    <w:tbl>
      <w:tblPr>
        <w:tblW w:w="9606" w:type="dxa"/>
        <w:tblLook w:val="01E0" w:firstRow="1" w:lastRow="1" w:firstColumn="1" w:lastColumn="1" w:noHBand="0" w:noVBand="0"/>
      </w:tblPr>
      <w:tblGrid>
        <w:gridCol w:w="5495"/>
        <w:gridCol w:w="4111"/>
      </w:tblGrid>
      <w:tr w:rsidR="00933CFB" w:rsidRPr="00933CFB" w:rsidTr="004D580D">
        <w:tc>
          <w:tcPr>
            <w:tcW w:w="5495" w:type="dxa"/>
            <w:hideMark/>
          </w:tcPr>
          <w:p w:rsidR="00933CFB" w:rsidRPr="00933CFB" w:rsidRDefault="00933CFB" w:rsidP="004D580D">
            <w:pPr>
              <w:jc w:val="right"/>
              <w:rPr>
                <w:rFonts w:ascii="Liberation Serif" w:hAnsi="Liberation Serif" w:cs="Liberation Serif"/>
              </w:rPr>
            </w:pPr>
            <w:r w:rsidRPr="00933CFB">
              <w:rPr>
                <w:rFonts w:ascii="Liberation Serif" w:hAnsi="Liberation Serif" w:cs="Liberation Serif"/>
                <w:b/>
              </w:rPr>
              <w:t xml:space="preserve">  </w:t>
            </w:r>
            <w:r w:rsidRPr="00933CFB">
              <w:rPr>
                <w:rFonts w:ascii="Liberation Serif" w:hAnsi="Liberation Serif" w:cs="Liberation Serif"/>
                <w:b/>
              </w:rPr>
              <w:tab/>
            </w:r>
            <w:r w:rsidRPr="00933CFB">
              <w:rPr>
                <w:rFonts w:ascii="Liberation Serif" w:hAnsi="Liberation Serif" w:cs="Liberation Serif"/>
                <w:b/>
              </w:rPr>
              <w:tab/>
            </w:r>
            <w:r w:rsidRPr="00933CFB">
              <w:rPr>
                <w:rFonts w:ascii="Liberation Serif" w:hAnsi="Liberation Serif" w:cs="Liberation Serif"/>
                <w:b/>
              </w:rPr>
              <w:tab/>
            </w:r>
            <w:r w:rsidRPr="00933CFB">
              <w:rPr>
                <w:rFonts w:ascii="Liberation Serif" w:hAnsi="Liberation Serif" w:cs="Liberation Serif"/>
                <w:b/>
              </w:rPr>
              <w:tab/>
            </w:r>
            <w:r w:rsidRPr="00933CFB">
              <w:rPr>
                <w:rFonts w:ascii="Liberation Serif" w:hAnsi="Liberation Serif" w:cs="Liberation Serif"/>
                <w:b/>
              </w:rPr>
              <w:tab/>
            </w:r>
          </w:p>
        </w:tc>
        <w:tc>
          <w:tcPr>
            <w:tcW w:w="4111" w:type="dxa"/>
          </w:tcPr>
          <w:p w:rsidR="00655E8D" w:rsidRDefault="00655E8D" w:rsidP="004D580D">
            <w:pPr>
              <w:rPr>
                <w:rFonts w:ascii="Liberation Serif" w:hAnsi="Liberation Serif" w:cs="Liberation Serif"/>
              </w:rPr>
            </w:pPr>
          </w:p>
          <w:p w:rsidR="00655E8D" w:rsidRDefault="00655E8D" w:rsidP="004D580D">
            <w:pPr>
              <w:rPr>
                <w:rFonts w:ascii="Liberation Serif" w:hAnsi="Liberation Serif" w:cs="Liberation Serif"/>
              </w:rPr>
            </w:pPr>
          </w:p>
          <w:p w:rsidR="00655E8D" w:rsidRDefault="00655E8D" w:rsidP="004D580D">
            <w:pPr>
              <w:rPr>
                <w:rFonts w:ascii="Liberation Serif" w:hAnsi="Liberation Serif" w:cs="Liberation Serif"/>
              </w:rPr>
            </w:pPr>
          </w:p>
          <w:p w:rsidR="00655E8D" w:rsidRDefault="00655E8D" w:rsidP="004D580D">
            <w:pPr>
              <w:rPr>
                <w:rFonts w:ascii="Liberation Serif" w:hAnsi="Liberation Serif" w:cs="Liberation Serif"/>
              </w:rPr>
            </w:pPr>
          </w:p>
          <w:p w:rsidR="00655E8D" w:rsidRDefault="00655E8D" w:rsidP="004D580D">
            <w:pPr>
              <w:rPr>
                <w:rFonts w:ascii="Liberation Serif" w:hAnsi="Liberation Serif" w:cs="Liberation Serif"/>
              </w:rPr>
            </w:pPr>
          </w:p>
          <w:p w:rsidR="00655E8D" w:rsidRDefault="00655E8D" w:rsidP="004D580D">
            <w:pPr>
              <w:rPr>
                <w:rFonts w:ascii="Liberation Serif" w:hAnsi="Liberation Serif" w:cs="Liberation Serif"/>
              </w:rPr>
            </w:pPr>
          </w:p>
          <w:p w:rsidR="00655E8D" w:rsidRDefault="00655E8D" w:rsidP="004D580D">
            <w:pPr>
              <w:rPr>
                <w:rFonts w:ascii="Liberation Serif" w:hAnsi="Liberation Serif" w:cs="Liberation Serif"/>
              </w:rPr>
            </w:pPr>
          </w:p>
          <w:p w:rsidR="00655E8D" w:rsidRDefault="00655E8D" w:rsidP="004D580D">
            <w:pPr>
              <w:rPr>
                <w:rFonts w:ascii="Liberation Serif" w:hAnsi="Liberation Serif" w:cs="Liberation Serif"/>
              </w:rPr>
            </w:pPr>
          </w:p>
          <w:p w:rsidR="00655E8D" w:rsidRDefault="00655E8D" w:rsidP="004D580D">
            <w:pPr>
              <w:rPr>
                <w:rFonts w:ascii="Liberation Serif" w:hAnsi="Liberation Serif" w:cs="Liberation Serif"/>
              </w:rPr>
            </w:pPr>
          </w:p>
          <w:p w:rsidR="00933CFB" w:rsidRPr="00933CFB" w:rsidRDefault="00933CFB" w:rsidP="004D580D">
            <w:pPr>
              <w:rPr>
                <w:rFonts w:ascii="Liberation Serif" w:hAnsi="Liberation Serif" w:cs="Liberation Serif"/>
              </w:rPr>
            </w:pPr>
            <w:r w:rsidRPr="00933CFB">
              <w:rPr>
                <w:rFonts w:ascii="Liberation Serif" w:hAnsi="Liberation Serif" w:cs="Liberation Serif"/>
              </w:rPr>
              <w:lastRenderedPageBreak/>
              <w:t>ПРИЛОЖЕНИЕ 1</w:t>
            </w:r>
          </w:p>
          <w:p w:rsidR="00933CFB" w:rsidRPr="00933CFB" w:rsidRDefault="00933CFB" w:rsidP="004D580D">
            <w:pPr>
              <w:rPr>
                <w:rFonts w:ascii="Liberation Serif" w:hAnsi="Liberation Serif" w:cs="Liberation Serif"/>
              </w:rPr>
            </w:pPr>
          </w:p>
          <w:p w:rsidR="00933CFB" w:rsidRPr="00933CFB" w:rsidRDefault="00933CFB" w:rsidP="004D580D">
            <w:pPr>
              <w:rPr>
                <w:rFonts w:ascii="Liberation Serif" w:hAnsi="Liberation Serif" w:cs="Liberation Serif"/>
              </w:rPr>
            </w:pPr>
            <w:r w:rsidRPr="00933CFB">
              <w:rPr>
                <w:rFonts w:ascii="Liberation Serif" w:hAnsi="Liberation Serif" w:cs="Liberation Serif"/>
              </w:rPr>
              <w:t xml:space="preserve">к прогнозному плану </w:t>
            </w:r>
          </w:p>
          <w:p w:rsidR="00933CFB" w:rsidRPr="00933CFB" w:rsidRDefault="00933CFB" w:rsidP="004D580D">
            <w:pPr>
              <w:rPr>
                <w:rFonts w:ascii="Liberation Serif" w:hAnsi="Liberation Serif" w:cs="Liberation Serif"/>
              </w:rPr>
            </w:pPr>
            <w:r w:rsidRPr="00933CFB">
              <w:rPr>
                <w:rFonts w:ascii="Liberation Serif" w:hAnsi="Liberation Serif" w:cs="Liberation Serif"/>
              </w:rPr>
              <w:t xml:space="preserve">приватизации муниципального имущества Слободо-Туринского муниципального района на 2021 год </w:t>
            </w:r>
          </w:p>
        </w:tc>
      </w:tr>
    </w:tbl>
    <w:p w:rsidR="0086483C" w:rsidRPr="00933CFB" w:rsidRDefault="0086483C" w:rsidP="00933CFB">
      <w:pPr>
        <w:widowControl w:val="0"/>
        <w:autoSpaceDE w:val="0"/>
        <w:autoSpaceDN w:val="0"/>
        <w:adjustRightInd w:val="0"/>
        <w:rPr>
          <w:rFonts w:ascii="Liberation Serif" w:eastAsia="Calibri" w:hAnsi="Liberation Serif" w:cs="Liberation Serif"/>
          <w:sz w:val="28"/>
          <w:szCs w:val="28"/>
          <w:lang w:eastAsia="en-US"/>
        </w:rPr>
      </w:pPr>
    </w:p>
    <w:p w:rsidR="00933CFB" w:rsidRPr="00933CFB" w:rsidRDefault="00933CFB" w:rsidP="00933CFB">
      <w:pPr>
        <w:widowControl w:val="0"/>
        <w:autoSpaceDE w:val="0"/>
        <w:autoSpaceDN w:val="0"/>
        <w:adjustRightInd w:val="0"/>
        <w:jc w:val="center"/>
        <w:rPr>
          <w:rFonts w:ascii="Liberation Serif" w:hAnsi="Liberation Serif" w:cs="Liberation Serif"/>
          <w:b/>
        </w:rPr>
      </w:pPr>
      <w:bookmarkStart w:id="5" w:name="Par133"/>
      <w:bookmarkEnd w:id="5"/>
      <w:r w:rsidRPr="00933CFB">
        <w:rPr>
          <w:rFonts w:ascii="Liberation Serif" w:hAnsi="Liberation Serif" w:cs="Liberation Serif"/>
          <w:b/>
        </w:rPr>
        <w:t>ПЕРЕЧЕНЬ</w:t>
      </w:r>
    </w:p>
    <w:p w:rsidR="00933CFB" w:rsidRPr="00933CFB" w:rsidRDefault="00933CFB" w:rsidP="00933CFB">
      <w:pPr>
        <w:widowControl w:val="0"/>
        <w:autoSpaceDE w:val="0"/>
        <w:autoSpaceDN w:val="0"/>
        <w:adjustRightInd w:val="0"/>
        <w:jc w:val="center"/>
        <w:rPr>
          <w:rFonts w:ascii="Liberation Serif" w:hAnsi="Liberation Serif" w:cs="Liberation Serif"/>
          <w:b/>
        </w:rPr>
      </w:pPr>
      <w:r w:rsidRPr="00933CFB">
        <w:rPr>
          <w:rFonts w:ascii="Liberation Serif" w:hAnsi="Liberation Serif" w:cs="Liberation Serif"/>
          <w:b/>
        </w:rPr>
        <w:t xml:space="preserve">имущества, не подлежащего приватизации </w:t>
      </w:r>
    </w:p>
    <w:p w:rsidR="00933CFB" w:rsidRPr="00933CFB" w:rsidRDefault="00933CFB" w:rsidP="00933CFB">
      <w:pPr>
        <w:widowControl w:val="0"/>
        <w:autoSpaceDE w:val="0"/>
        <w:autoSpaceDN w:val="0"/>
        <w:adjustRightInd w:val="0"/>
        <w:ind w:firstLine="540"/>
        <w:jc w:val="both"/>
        <w:rPr>
          <w:rFonts w:ascii="Liberation Serif" w:hAnsi="Liberation Serif" w:cs="Liberation Serif"/>
        </w:rPr>
      </w:pPr>
    </w:p>
    <w:p w:rsidR="00933CFB" w:rsidRPr="00933CFB" w:rsidRDefault="00933CFB" w:rsidP="00933CFB">
      <w:pPr>
        <w:widowControl w:val="0"/>
        <w:autoSpaceDE w:val="0"/>
        <w:autoSpaceDN w:val="0"/>
        <w:adjustRightInd w:val="0"/>
        <w:ind w:firstLine="709"/>
        <w:jc w:val="both"/>
        <w:rPr>
          <w:rFonts w:ascii="Liberation Serif" w:hAnsi="Liberation Serif" w:cs="Liberation Serif"/>
        </w:rPr>
      </w:pPr>
      <w:r w:rsidRPr="00933CFB">
        <w:rPr>
          <w:rFonts w:ascii="Liberation Serif" w:hAnsi="Liberation Serif" w:cs="Liberation Serif"/>
        </w:rPr>
        <w:t>1. Административные здания, находящиеся в оперативном управлении органов местного самоуправления, используемые для нужд этих органов и обеспечивающие их деятельность.</w:t>
      </w:r>
    </w:p>
    <w:p w:rsidR="00933CFB" w:rsidRPr="00933CFB" w:rsidRDefault="00933CFB" w:rsidP="00933CFB">
      <w:pPr>
        <w:widowControl w:val="0"/>
        <w:autoSpaceDE w:val="0"/>
        <w:autoSpaceDN w:val="0"/>
        <w:adjustRightInd w:val="0"/>
        <w:ind w:firstLine="709"/>
        <w:jc w:val="both"/>
        <w:rPr>
          <w:rFonts w:ascii="Liberation Serif" w:hAnsi="Liberation Serif" w:cs="Liberation Serif"/>
        </w:rPr>
      </w:pPr>
      <w:r w:rsidRPr="00933CFB">
        <w:rPr>
          <w:rFonts w:ascii="Liberation Serif" w:hAnsi="Liberation Serif" w:cs="Liberation Serif"/>
        </w:rPr>
        <w:t>2. Недвижимое имущество, закрепленное на праве оперативного управления за муниципальным отделом управления образованием, муниципальными казенными дошкольными образовательными учреждениями (детские сады), муниципальными казенными общеобразовательными учреждениями (школы), муниципальными казенными образовательными учреждениями дополнительного образования детей;</w:t>
      </w:r>
    </w:p>
    <w:p w:rsidR="00933CFB" w:rsidRPr="00933CFB" w:rsidRDefault="00933CFB" w:rsidP="00933CFB">
      <w:pPr>
        <w:widowControl w:val="0"/>
        <w:autoSpaceDE w:val="0"/>
        <w:autoSpaceDN w:val="0"/>
        <w:adjustRightInd w:val="0"/>
        <w:ind w:firstLine="709"/>
        <w:jc w:val="both"/>
        <w:rPr>
          <w:rFonts w:ascii="Liberation Serif" w:hAnsi="Liberation Serif" w:cs="Liberation Serif"/>
        </w:rPr>
      </w:pPr>
      <w:r w:rsidRPr="00933CFB">
        <w:rPr>
          <w:rFonts w:ascii="Liberation Serif" w:hAnsi="Liberation Serif" w:cs="Liberation Serif"/>
        </w:rPr>
        <w:t>3. Объекты (здания, сооружения, встроенно-пристроенные помещения) физической культуры и спорта.</w:t>
      </w:r>
    </w:p>
    <w:p w:rsidR="00933CFB" w:rsidRPr="00933CFB" w:rsidRDefault="00933CFB" w:rsidP="00933CFB">
      <w:pPr>
        <w:widowControl w:val="0"/>
        <w:autoSpaceDE w:val="0"/>
        <w:autoSpaceDN w:val="0"/>
        <w:adjustRightInd w:val="0"/>
        <w:ind w:firstLine="709"/>
        <w:jc w:val="both"/>
        <w:rPr>
          <w:rFonts w:ascii="Liberation Serif" w:hAnsi="Liberation Serif" w:cs="Liberation Serif"/>
        </w:rPr>
      </w:pPr>
      <w:r w:rsidRPr="00933CFB">
        <w:rPr>
          <w:rFonts w:ascii="Liberation Serif" w:hAnsi="Liberation Serif" w:cs="Liberation Serif"/>
        </w:rPr>
        <w:t>4. Движимое и недвижимое имущество муниципальных казенных учреждений муниципального района.</w:t>
      </w:r>
    </w:p>
    <w:p w:rsidR="00933CFB" w:rsidRPr="00933CFB" w:rsidRDefault="00933CFB" w:rsidP="00933CFB">
      <w:pPr>
        <w:widowControl w:val="0"/>
        <w:autoSpaceDE w:val="0"/>
        <w:autoSpaceDN w:val="0"/>
        <w:adjustRightInd w:val="0"/>
        <w:ind w:firstLine="709"/>
        <w:jc w:val="both"/>
        <w:rPr>
          <w:rFonts w:ascii="Liberation Serif" w:hAnsi="Liberation Serif" w:cs="Liberation Serif"/>
        </w:rPr>
      </w:pPr>
      <w:r w:rsidRPr="00933CFB">
        <w:rPr>
          <w:rFonts w:ascii="Liberation Serif" w:hAnsi="Liberation Serif" w:cs="Liberation Serif"/>
        </w:rPr>
        <w:t>5. Имущество, обеспечивающее деятельность органов местного самоуправления (в том числе служебные здания, гаражи, склады).</w:t>
      </w:r>
    </w:p>
    <w:p w:rsidR="00933CFB" w:rsidRPr="00933CFB" w:rsidRDefault="00933CFB" w:rsidP="00933CFB">
      <w:pPr>
        <w:widowControl w:val="0"/>
        <w:autoSpaceDE w:val="0"/>
        <w:autoSpaceDN w:val="0"/>
        <w:adjustRightInd w:val="0"/>
        <w:ind w:firstLine="709"/>
        <w:jc w:val="both"/>
        <w:rPr>
          <w:rFonts w:ascii="Liberation Serif" w:hAnsi="Liberation Serif" w:cs="Liberation Serif"/>
        </w:rPr>
      </w:pPr>
      <w:r w:rsidRPr="00933CFB">
        <w:rPr>
          <w:rFonts w:ascii="Liberation Serif" w:hAnsi="Liberation Serif" w:cs="Liberation Serif"/>
        </w:rPr>
        <w:t>6. Свалки.</w:t>
      </w:r>
    </w:p>
    <w:p w:rsidR="00933CFB" w:rsidRPr="00933CFB" w:rsidRDefault="00933CFB" w:rsidP="00933CFB">
      <w:pPr>
        <w:widowControl w:val="0"/>
        <w:autoSpaceDE w:val="0"/>
        <w:autoSpaceDN w:val="0"/>
        <w:adjustRightInd w:val="0"/>
        <w:ind w:firstLine="540"/>
        <w:jc w:val="both"/>
        <w:rPr>
          <w:rFonts w:ascii="Liberation Serif" w:hAnsi="Liberation Serif" w:cs="Liberation Serif"/>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ind w:firstLine="540"/>
        <w:jc w:val="both"/>
        <w:rPr>
          <w:rFonts w:ascii="Liberation Serif" w:hAnsi="Liberation Serif" w:cs="Liberation Serif"/>
          <w:sz w:val="28"/>
          <w:szCs w:val="28"/>
        </w:rPr>
      </w:pPr>
    </w:p>
    <w:tbl>
      <w:tblPr>
        <w:tblW w:w="9606" w:type="dxa"/>
        <w:tblLook w:val="01E0" w:firstRow="1" w:lastRow="1" w:firstColumn="1" w:lastColumn="1" w:noHBand="0" w:noVBand="0"/>
      </w:tblPr>
      <w:tblGrid>
        <w:gridCol w:w="5495"/>
        <w:gridCol w:w="4111"/>
      </w:tblGrid>
      <w:tr w:rsidR="00933CFB" w:rsidRPr="00933CFB" w:rsidTr="004D580D">
        <w:tc>
          <w:tcPr>
            <w:tcW w:w="5495" w:type="dxa"/>
            <w:hideMark/>
          </w:tcPr>
          <w:p w:rsidR="00933CFB" w:rsidRPr="00933CFB" w:rsidRDefault="00933CFB" w:rsidP="004D580D">
            <w:pPr>
              <w:jc w:val="right"/>
              <w:rPr>
                <w:rFonts w:ascii="Liberation Serif" w:hAnsi="Liberation Serif" w:cs="Liberation Serif"/>
              </w:rPr>
            </w:pPr>
            <w:r w:rsidRPr="00933CFB">
              <w:rPr>
                <w:rFonts w:ascii="Liberation Serif" w:hAnsi="Liberation Serif" w:cs="Liberation Serif"/>
                <w:b/>
              </w:rPr>
              <w:t xml:space="preserve">  </w:t>
            </w:r>
            <w:r w:rsidRPr="00933CFB">
              <w:rPr>
                <w:rFonts w:ascii="Liberation Serif" w:hAnsi="Liberation Serif" w:cs="Liberation Serif"/>
                <w:b/>
              </w:rPr>
              <w:tab/>
            </w:r>
            <w:r w:rsidRPr="00933CFB">
              <w:rPr>
                <w:rFonts w:ascii="Liberation Serif" w:hAnsi="Liberation Serif" w:cs="Liberation Serif"/>
                <w:b/>
              </w:rPr>
              <w:tab/>
            </w:r>
            <w:r w:rsidRPr="00933CFB">
              <w:rPr>
                <w:rFonts w:ascii="Liberation Serif" w:hAnsi="Liberation Serif" w:cs="Liberation Serif"/>
                <w:b/>
              </w:rPr>
              <w:tab/>
            </w:r>
            <w:r w:rsidRPr="00933CFB">
              <w:rPr>
                <w:rFonts w:ascii="Liberation Serif" w:hAnsi="Liberation Serif" w:cs="Liberation Serif"/>
                <w:b/>
              </w:rPr>
              <w:tab/>
            </w:r>
            <w:r w:rsidRPr="00933CFB">
              <w:rPr>
                <w:rFonts w:ascii="Liberation Serif" w:hAnsi="Liberation Serif" w:cs="Liberation Serif"/>
                <w:b/>
              </w:rPr>
              <w:tab/>
            </w:r>
          </w:p>
        </w:tc>
        <w:tc>
          <w:tcPr>
            <w:tcW w:w="4111" w:type="dxa"/>
          </w:tcPr>
          <w:p w:rsidR="00655E8D" w:rsidRDefault="00655E8D" w:rsidP="004D580D">
            <w:pPr>
              <w:rPr>
                <w:rFonts w:ascii="Liberation Serif" w:hAnsi="Liberation Serif" w:cs="Liberation Serif"/>
              </w:rPr>
            </w:pPr>
          </w:p>
          <w:p w:rsidR="00655E8D" w:rsidRDefault="00655E8D" w:rsidP="004D580D">
            <w:pPr>
              <w:rPr>
                <w:rFonts w:ascii="Liberation Serif" w:hAnsi="Liberation Serif" w:cs="Liberation Serif"/>
              </w:rPr>
            </w:pPr>
          </w:p>
          <w:p w:rsidR="00933CFB" w:rsidRPr="00933CFB" w:rsidRDefault="00933CFB" w:rsidP="004D580D">
            <w:pPr>
              <w:rPr>
                <w:rFonts w:ascii="Liberation Serif" w:hAnsi="Liberation Serif" w:cs="Liberation Serif"/>
              </w:rPr>
            </w:pPr>
            <w:r w:rsidRPr="00933CFB">
              <w:rPr>
                <w:rFonts w:ascii="Liberation Serif" w:hAnsi="Liberation Serif" w:cs="Liberation Serif"/>
              </w:rPr>
              <w:lastRenderedPageBreak/>
              <w:t>ПРИЛОЖЕНИЕ 2</w:t>
            </w:r>
          </w:p>
          <w:p w:rsidR="00933CFB" w:rsidRPr="00933CFB" w:rsidRDefault="00933CFB" w:rsidP="004D580D">
            <w:pPr>
              <w:rPr>
                <w:rFonts w:ascii="Liberation Serif" w:hAnsi="Liberation Serif" w:cs="Liberation Serif"/>
              </w:rPr>
            </w:pPr>
          </w:p>
          <w:p w:rsidR="00933CFB" w:rsidRPr="00933CFB" w:rsidRDefault="00933CFB" w:rsidP="004D580D">
            <w:pPr>
              <w:rPr>
                <w:rFonts w:ascii="Liberation Serif" w:hAnsi="Liberation Serif" w:cs="Liberation Serif"/>
              </w:rPr>
            </w:pPr>
            <w:r w:rsidRPr="00933CFB">
              <w:rPr>
                <w:rFonts w:ascii="Liberation Serif" w:hAnsi="Liberation Serif" w:cs="Liberation Serif"/>
              </w:rPr>
              <w:t xml:space="preserve">к прогнозному плану </w:t>
            </w:r>
          </w:p>
          <w:p w:rsidR="00933CFB" w:rsidRPr="00933CFB" w:rsidRDefault="00933CFB" w:rsidP="004D580D">
            <w:pPr>
              <w:rPr>
                <w:rFonts w:ascii="Liberation Serif" w:hAnsi="Liberation Serif" w:cs="Liberation Serif"/>
              </w:rPr>
            </w:pPr>
            <w:r w:rsidRPr="00933CFB">
              <w:rPr>
                <w:rFonts w:ascii="Liberation Serif" w:hAnsi="Liberation Serif" w:cs="Liberation Serif"/>
              </w:rPr>
              <w:t xml:space="preserve">приватизации муниципального имущества Слободо-Туринского муниципального района на 2021 год </w:t>
            </w:r>
          </w:p>
        </w:tc>
      </w:tr>
    </w:tbl>
    <w:p w:rsidR="0086483C" w:rsidRPr="00933CFB" w:rsidRDefault="0086483C" w:rsidP="00933CFB">
      <w:pPr>
        <w:widowControl w:val="0"/>
        <w:autoSpaceDE w:val="0"/>
        <w:autoSpaceDN w:val="0"/>
        <w:adjustRightInd w:val="0"/>
        <w:ind w:firstLine="540"/>
        <w:jc w:val="both"/>
        <w:rPr>
          <w:rFonts w:ascii="Liberation Serif" w:hAnsi="Liberation Serif" w:cs="Liberation Serif"/>
          <w:sz w:val="28"/>
          <w:szCs w:val="28"/>
        </w:rPr>
      </w:pPr>
    </w:p>
    <w:p w:rsidR="00933CFB" w:rsidRPr="00933CFB" w:rsidRDefault="00933CFB" w:rsidP="00933CFB">
      <w:pPr>
        <w:widowControl w:val="0"/>
        <w:autoSpaceDE w:val="0"/>
        <w:autoSpaceDN w:val="0"/>
        <w:adjustRightInd w:val="0"/>
        <w:jc w:val="center"/>
        <w:rPr>
          <w:rFonts w:ascii="Liberation Serif" w:hAnsi="Liberation Serif" w:cs="Liberation Serif"/>
          <w:b/>
        </w:rPr>
      </w:pPr>
      <w:bookmarkStart w:id="6" w:name="Par157"/>
      <w:bookmarkEnd w:id="6"/>
      <w:r w:rsidRPr="00933CFB">
        <w:rPr>
          <w:rFonts w:ascii="Liberation Serif" w:hAnsi="Liberation Serif" w:cs="Liberation Serif"/>
          <w:b/>
        </w:rPr>
        <w:t xml:space="preserve">ПЕРЕЧЕНЬ </w:t>
      </w:r>
    </w:p>
    <w:p w:rsidR="00933CFB" w:rsidRPr="00933CFB" w:rsidRDefault="00933CFB" w:rsidP="00933CFB">
      <w:pPr>
        <w:widowControl w:val="0"/>
        <w:autoSpaceDE w:val="0"/>
        <w:autoSpaceDN w:val="0"/>
        <w:adjustRightInd w:val="0"/>
        <w:jc w:val="center"/>
        <w:rPr>
          <w:rFonts w:ascii="Liberation Serif" w:hAnsi="Liberation Serif" w:cs="Liberation Serif"/>
          <w:b/>
        </w:rPr>
      </w:pPr>
      <w:r w:rsidRPr="00933CFB">
        <w:rPr>
          <w:rFonts w:ascii="Liberation Serif" w:hAnsi="Liberation Serif" w:cs="Liberation Serif"/>
          <w:b/>
        </w:rPr>
        <w:t>имущества, подлежащего приватизации в 2021 году</w:t>
      </w:r>
    </w:p>
    <w:p w:rsidR="00933CFB" w:rsidRPr="00933CFB" w:rsidRDefault="00933CFB" w:rsidP="00933CFB">
      <w:pPr>
        <w:widowControl w:val="0"/>
        <w:autoSpaceDE w:val="0"/>
        <w:autoSpaceDN w:val="0"/>
        <w:adjustRightInd w:val="0"/>
        <w:jc w:val="center"/>
        <w:rPr>
          <w:rFonts w:ascii="Liberation Serif" w:hAnsi="Liberation Serif" w:cs="Liberation Serif"/>
        </w:rPr>
      </w:pPr>
    </w:p>
    <w:tbl>
      <w:tblPr>
        <w:tblW w:w="9497" w:type="dxa"/>
        <w:tblInd w:w="108" w:type="dxa"/>
        <w:tblLayout w:type="fixed"/>
        <w:tblLook w:val="04A0" w:firstRow="1" w:lastRow="0" w:firstColumn="1" w:lastColumn="0" w:noHBand="0" w:noVBand="1"/>
      </w:tblPr>
      <w:tblGrid>
        <w:gridCol w:w="567"/>
        <w:gridCol w:w="2268"/>
        <w:gridCol w:w="3686"/>
        <w:gridCol w:w="1275"/>
        <w:gridCol w:w="1701"/>
      </w:tblGrid>
      <w:tr w:rsidR="00933CFB" w:rsidRPr="00933CFB" w:rsidTr="004D580D">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33CFB" w:rsidRPr="00933CFB" w:rsidRDefault="00933CFB" w:rsidP="004D580D">
            <w:pPr>
              <w:jc w:val="center"/>
              <w:rPr>
                <w:rFonts w:ascii="Liberation Serif" w:hAnsi="Liberation Serif" w:cs="Liberation Serif"/>
                <w:bCs/>
              </w:rPr>
            </w:pPr>
            <w:r w:rsidRPr="00933CFB">
              <w:rPr>
                <w:rFonts w:ascii="Liberation Serif" w:hAnsi="Liberation Serif" w:cs="Liberation Serif"/>
                <w:bCs/>
              </w:rPr>
              <w:t xml:space="preserve">№ </w:t>
            </w:r>
          </w:p>
          <w:p w:rsidR="00933CFB" w:rsidRPr="00933CFB" w:rsidRDefault="00933CFB" w:rsidP="004D580D">
            <w:pPr>
              <w:jc w:val="center"/>
              <w:rPr>
                <w:rFonts w:ascii="Liberation Serif" w:hAnsi="Liberation Serif" w:cs="Liberation Serif"/>
                <w:bCs/>
              </w:rPr>
            </w:pPr>
            <w:r w:rsidRPr="00933CFB">
              <w:rPr>
                <w:rFonts w:ascii="Liberation Serif" w:hAnsi="Liberation Serif" w:cs="Liberation Serif"/>
                <w:bCs/>
              </w:rPr>
              <w:t>п/п</w:t>
            </w:r>
          </w:p>
        </w:tc>
        <w:tc>
          <w:tcPr>
            <w:tcW w:w="2268" w:type="dxa"/>
            <w:tcBorders>
              <w:top w:val="single" w:sz="4" w:space="0" w:color="auto"/>
              <w:left w:val="nil"/>
              <w:bottom w:val="single" w:sz="4" w:space="0" w:color="auto"/>
              <w:right w:val="single" w:sz="4" w:space="0" w:color="auto"/>
            </w:tcBorders>
            <w:vAlign w:val="center"/>
            <w:hideMark/>
          </w:tcPr>
          <w:p w:rsidR="00933CFB" w:rsidRPr="00933CFB" w:rsidRDefault="00933CFB" w:rsidP="004D580D">
            <w:pPr>
              <w:jc w:val="center"/>
              <w:rPr>
                <w:rFonts w:ascii="Liberation Serif" w:hAnsi="Liberation Serif" w:cs="Liberation Serif"/>
                <w:bCs/>
              </w:rPr>
            </w:pPr>
            <w:r w:rsidRPr="00933CFB">
              <w:rPr>
                <w:rFonts w:ascii="Liberation Serif" w:hAnsi="Liberation Serif" w:cs="Liberation Serif"/>
                <w:bCs/>
              </w:rPr>
              <w:t>Наименование объекта</w:t>
            </w:r>
          </w:p>
        </w:tc>
        <w:tc>
          <w:tcPr>
            <w:tcW w:w="3686" w:type="dxa"/>
            <w:tcBorders>
              <w:top w:val="single" w:sz="4" w:space="0" w:color="auto"/>
              <w:left w:val="nil"/>
              <w:bottom w:val="single" w:sz="4" w:space="0" w:color="auto"/>
              <w:right w:val="single" w:sz="4" w:space="0" w:color="auto"/>
            </w:tcBorders>
            <w:vAlign w:val="center"/>
            <w:hideMark/>
          </w:tcPr>
          <w:p w:rsidR="00933CFB" w:rsidRPr="00933CFB" w:rsidRDefault="00933CFB" w:rsidP="004D580D">
            <w:pPr>
              <w:jc w:val="center"/>
              <w:rPr>
                <w:rFonts w:ascii="Liberation Serif" w:hAnsi="Liberation Serif" w:cs="Liberation Serif"/>
                <w:bCs/>
              </w:rPr>
            </w:pPr>
            <w:r w:rsidRPr="00933CFB">
              <w:rPr>
                <w:rFonts w:ascii="Liberation Serif" w:hAnsi="Liberation Serif" w:cs="Liberation Serif"/>
                <w:bCs/>
              </w:rPr>
              <w:t>Адрес объекта</w:t>
            </w:r>
          </w:p>
        </w:tc>
        <w:tc>
          <w:tcPr>
            <w:tcW w:w="1275" w:type="dxa"/>
            <w:tcBorders>
              <w:top w:val="single" w:sz="4" w:space="0" w:color="auto"/>
              <w:left w:val="nil"/>
              <w:bottom w:val="single" w:sz="4" w:space="0" w:color="auto"/>
              <w:right w:val="single" w:sz="4" w:space="0" w:color="auto"/>
            </w:tcBorders>
            <w:vAlign w:val="center"/>
            <w:hideMark/>
          </w:tcPr>
          <w:p w:rsidR="00933CFB" w:rsidRPr="00933CFB" w:rsidRDefault="00933CFB" w:rsidP="004D580D">
            <w:pPr>
              <w:jc w:val="center"/>
              <w:rPr>
                <w:rFonts w:ascii="Liberation Serif" w:hAnsi="Liberation Serif" w:cs="Liberation Serif"/>
                <w:bCs/>
              </w:rPr>
            </w:pPr>
            <w:r w:rsidRPr="00933CFB">
              <w:rPr>
                <w:rFonts w:ascii="Liberation Serif" w:hAnsi="Liberation Serif" w:cs="Liberation Serif"/>
                <w:bCs/>
              </w:rPr>
              <w:t xml:space="preserve">Площадь </w:t>
            </w:r>
          </w:p>
        </w:tc>
        <w:tc>
          <w:tcPr>
            <w:tcW w:w="1701" w:type="dxa"/>
            <w:tcBorders>
              <w:top w:val="single" w:sz="4" w:space="0" w:color="auto"/>
              <w:left w:val="nil"/>
              <w:bottom w:val="single" w:sz="4" w:space="0" w:color="auto"/>
              <w:right w:val="single" w:sz="4" w:space="0" w:color="auto"/>
            </w:tcBorders>
            <w:vAlign w:val="center"/>
            <w:hideMark/>
          </w:tcPr>
          <w:p w:rsidR="00933CFB" w:rsidRPr="00933CFB" w:rsidRDefault="00933CFB" w:rsidP="004D580D">
            <w:pPr>
              <w:jc w:val="center"/>
              <w:rPr>
                <w:rFonts w:ascii="Liberation Serif" w:hAnsi="Liberation Serif" w:cs="Liberation Serif"/>
                <w:bCs/>
              </w:rPr>
            </w:pPr>
            <w:r w:rsidRPr="00933CFB">
              <w:rPr>
                <w:rFonts w:ascii="Liberation Serif" w:hAnsi="Liberation Serif" w:cs="Liberation Serif"/>
                <w:bCs/>
              </w:rPr>
              <w:t>Ожидаемое поступление средств от продажи, руб.</w:t>
            </w:r>
          </w:p>
        </w:tc>
      </w:tr>
      <w:tr w:rsidR="00933CFB" w:rsidRPr="00933CFB" w:rsidTr="00655E8D">
        <w:trPr>
          <w:trHeight w:val="811"/>
        </w:trPr>
        <w:tc>
          <w:tcPr>
            <w:tcW w:w="567" w:type="dxa"/>
            <w:tcBorders>
              <w:top w:val="single" w:sz="4" w:space="0" w:color="auto"/>
              <w:left w:val="single" w:sz="4" w:space="0" w:color="auto"/>
              <w:bottom w:val="single" w:sz="4" w:space="0" w:color="auto"/>
              <w:right w:val="single" w:sz="4" w:space="0" w:color="auto"/>
            </w:tcBorders>
            <w:hideMark/>
          </w:tcPr>
          <w:p w:rsidR="00933CFB" w:rsidRPr="00933CFB" w:rsidRDefault="00933CFB" w:rsidP="004D580D">
            <w:pPr>
              <w:jc w:val="center"/>
              <w:rPr>
                <w:rFonts w:ascii="Liberation Serif" w:hAnsi="Liberation Serif" w:cs="Liberation Serif"/>
              </w:rPr>
            </w:pPr>
            <w:r w:rsidRPr="00933CFB">
              <w:rPr>
                <w:rFonts w:ascii="Liberation Serif" w:hAnsi="Liberation Serif" w:cs="Liberation Serif"/>
              </w:rPr>
              <w:t>1</w:t>
            </w:r>
          </w:p>
        </w:tc>
        <w:tc>
          <w:tcPr>
            <w:tcW w:w="2268" w:type="dxa"/>
            <w:tcBorders>
              <w:top w:val="single" w:sz="4" w:space="0" w:color="auto"/>
              <w:left w:val="single" w:sz="4" w:space="0" w:color="auto"/>
              <w:bottom w:val="single" w:sz="4" w:space="0" w:color="auto"/>
              <w:right w:val="single" w:sz="4" w:space="0" w:color="auto"/>
            </w:tcBorders>
            <w:hideMark/>
          </w:tcPr>
          <w:p w:rsidR="0086483C" w:rsidRPr="00933CFB" w:rsidRDefault="00933CFB" w:rsidP="00655E8D">
            <w:pPr>
              <w:rPr>
                <w:rFonts w:ascii="Liberation Serif" w:hAnsi="Liberation Serif" w:cs="Liberation Serif"/>
              </w:rPr>
            </w:pPr>
            <w:r w:rsidRPr="00933CFB">
              <w:rPr>
                <w:rFonts w:ascii="Liberation Serif" w:hAnsi="Liberation Serif" w:cs="Liberation Serif"/>
              </w:rPr>
              <w:t>Нежилое помещения</w:t>
            </w:r>
            <w:r w:rsidR="00655E8D">
              <w:rPr>
                <w:rFonts w:ascii="Liberation Serif" w:hAnsi="Liberation Serif" w:cs="Liberation Serif"/>
              </w:rPr>
              <w:t xml:space="preserve"> </w:t>
            </w:r>
            <w:r w:rsidRPr="00933CFB">
              <w:rPr>
                <w:rFonts w:ascii="Liberation Serif" w:hAnsi="Liberation Serif" w:cs="Liberation Serif"/>
              </w:rPr>
              <w:t>(часть нежилого здания)</w:t>
            </w:r>
          </w:p>
        </w:tc>
        <w:tc>
          <w:tcPr>
            <w:tcW w:w="3686" w:type="dxa"/>
            <w:tcBorders>
              <w:top w:val="single" w:sz="4" w:space="0" w:color="auto"/>
              <w:left w:val="single" w:sz="4" w:space="0" w:color="auto"/>
              <w:bottom w:val="single" w:sz="4" w:space="0" w:color="auto"/>
              <w:right w:val="single" w:sz="4" w:space="0" w:color="auto"/>
            </w:tcBorders>
            <w:hideMark/>
          </w:tcPr>
          <w:p w:rsidR="00933CFB" w:rsidRPr="00933CFB" w:rsidRDefault="00933CFB" w:rsidP="004D580D">
            <w:pPr>
              <w:rPr>
                <w:rFonts w:ascii="Liberation Serif" w:hAnsi="Liberation Serif" w:cs="Liberation Serif"/>
              </w:rPr>
            </w:pPr>
            <w:r w:rsidRPr="00933CFB">
              <w:rPr>
                <w:rFonts w:ascii="Liberation Serif" w:hAnsi="Liberation Serif" w:cs="Liberation Serif"/>
              </w:rPr>
              <w:t xml:space="preserve">Свердловская область, Слободо-Туринский район, д. Красный Яр, 14 </w:t>
            </w:r>
          </w:p>
        </w:tc>
        <w:tc>
          <w:tcPr>
            <w:tcW w:w="1275" w:type="dxa"/>
            <w:tcBorders>
              <w:top w:val="single" w:sz="4" w:space="0" w:color="auto"/>
              <w:left w:val="single" w:sz="4" w:space="0" w:color="auto"/>
              <w:bottom w:val="single" w:sz="4" w:space="0" w:color="auto"/>
              <w:right w:val="single" w:sz="4" w:space="0" w:color="auto"/>
            </w:tcBorders>
            <w:hideMark/>
          </w:tcPr>
          <w:p w:rsidR="00933CFB" w:rsidRPr="00933CFB" w:rsidRDefault="00933CFB" w:rsidP="004D580D">
            <w:pPr>
              <w:jc w:val="center"/>
              <w:rPr>
                <w:rFonts w:ascii="Liberation Serif" w:hAnsi="Liberation Serif" w:cs="Liberation Serif"/>
              </w:rPr>
            </w:pPr>
            <w:r w:rsidRPr="00933CFB">
              <w:rPr>
                <w:rFonts w:ascii="Liberation Serif" w:hAnsi="Liberation Serif" w:cs="Liberation Serif"/>
              </w:rPr>
              <w:t>342,8</w:t>
            </w:r>
          </w:p>
          <w:p w:rsidR="00933CFB" w:rsidRPr="00933CFB" w:rsidRDefault="00933CFB" w:rsidP="004D580D">
            <w:pPr>
              <w:jc w:val="center"/>
              <w:rPr>
                <w:rFonts w:ascii="Liberation Serif" w:hAnsi="Liberation Serif" w:cs="Liberation Serif"/>
              </w:rPr>
            </w:pPr>
            <w:r w:rsidRPr="00933CFB">
              <w:rPr>
                <w:rFonts w:ascii="Liberation Serif" w:hAnsi="Liberation Serif" w:cs="Liberation Serif"/>
              </w:rPr>
              <w:t>кв. м</w:t>
            </w:r>
          </w:p>
        </w:tc>
        <w:tc>
          <w:tcPr>
            <w:tcW w:w="1701" w:type="dxa"/>
            <w:tcBorders>
              <w:top w:val="single" w:sz="4" w:space="0" w:color="auto"/>
              <w:left w:val="single" w:sz="4" w:space="0" w:color="auto"/>
              <w:bottom w:val="single" w:sz="4" w:space="0" w:color="auto"/>
              <w:right w:val="single" w:sz="4" w:space="0" w:color="auto"/>
            </w:tcBorders>
            <w:hideMark/>
          </w:tcPr>
          <w:p w:rsidR="00933CFB" w:rsidRPr="00933CFB" w:rsidRDefault="00933CFB" w:rsidP="004D580D">
            <w:pPr>
              <w:jc w:val="center"/>
              <w:rPr>
                <w:rFonts w:ascii="Liberation Serif" w:hAnsi="Liberation Serif" w:cs="Liberation Serif"/>
                <w:color w:val="000000"/>
              </w:rPr>
            </w:pPr>
            <w:r w:rsidRPr="00933CFB">
              <w:rPr>
                <w:rFonts w:ascii="Liberation Serif" w:hAnsi="Liberation Serif" w:cs="Liberation Serif"/>
                <w:color w:val="000000"/>
              </w:rPr>
              <w:t>475 000,00</w:t>
            </w:r>
          </w:p>
        </w:tc>
      </w:tr>
      <w:tr w:rsidR="00933CFB" w:rsidRPr="00933CFB" w:rsidTr="004D580D">
        <w:trPr>
          <w:trHeight w:val="197"/>
        </w:trPr>
        <w:tc>
          <w:tcPr>
            <w:tcW w:w="567" w:type="dxa"/>
            <w:tcBorders>
              <w:top w:val="single" w:sz="4" w:space="0" w:color="auto"/>
              <w:left w:val="single" w:sz="4" w:space="0" w:color="auto"/>
              <w:bottom w:val="single" w:sz="4" w:space="0" w:color="auto"/>
              <w:right w:val="single" w:sz="4" w:space="0" w:color="auto"/>
            </w:tcBorders>
          </w:tcPr>
          <w:p w:rsidR="00933CFB" w:rsidRPr="00933CFB" w:rsidRDefault="00933CFB" w:rsidP="004D580D">
            <w:pPr>
              <w:jc w:val="center"/>
              <w:rPr>
                <w:rFonts w:ascii="Liberation Serif" w:hAnsi="Liberation Serif" w:cs="Liberation Serif"/>
              </w:rPr>
            </w:pPr>
            <w:r w:rsidRPr="00933CFB">
              <w:rPr>
                <w:rFonts w:ascii="Liberation Serif" w:hAnsi="Liberation Serif" w:cs="Liberation Serif"/>
              </w:rPr>
              <w:t>2</w:t>
            </w:r>
          </w:p>
        </w:tc>
        <w:tc>
          <w:tcPr>
            <w:tcW w:w="2268" w:type="dxa"/>
            <w:tcBorders>
              <w:top w:val="single" w:sz="4" w:space="0" w:color="auto"/>
              <w:left w:val="single" w:sz="4" w:space="0" w:color="auto"/>
              <w:bottom w:val="single" w:sz="4" w:space="0" w:color="auto"/>
              <w:right w:val="single" w:sz="4" w:space="0" w:color="auto"/>
            </w:tcBorders>
          </w:tcPr>
          <w:p w:rsidR="00933CFB" w:rsidRPr="00933CFB" w:rsidRDefault="00933CFB" w:rsidP="004D580D">
            <w:pPr>
              <w:rPr>
                <w:rFonts w:ascii="Liberation Serif" w:hAnsi="Liberation Serif" w:cs="Liberation Serif"/>
              </w:rPr>
            </w:pPr>
            <w:r w:rsidRPr="00933CFB">
              <w:rPr>
                <w:rFonts w:ascii="Liberation Serif" w:hAnsi="Liberation Serif" w:cs="Liberation Serif"/>
              </w:rPr>
              <w:t>Земельный участок</w:t>
            </w:r>
          </w:p>
        </w:tc>
        <w:tc>
          <w:tcPr>
            <w:tcW w:w="3686" w:type="dxa"/>
            <w:tcBorders>
              <w:top w:val="single" w:sz="4" w:space="0" w:color="auto"/>
              <w:left w:val="single" w:sz="4" w:space="0" w:color="auto"/>
              <w:bottom w:val="single" w:sz="4" w:space="0" w:color="auto"/>
              <w:right w:val="single" w:sz="4" w:space="0" w:color="auto"/>
            </w:tcBorders>
          </w:tcPr>
          <w:p w:rsidR="00933CFB" w:rsidRPr="00933CFB" w:rsidRDefault="00933CFB" w:rsidP="004D580D">
            <w:pPr>
              <w:rPr>
                <w:rFonts w:ascii="Liberation Serif" w:hAnsi="Liberation Serif" w:cs="Liberation Serif"/>
              </w:rPr>
            </w:pPr>
            <w:r w:rsidRPr="00933CFB">
              <w:rPr>
                <w:rFonts w:ascii="Liberation Serif" w:hAnsi="Liberation Serif" w:cs="Liberation Serif"/>
              </w:rPr>
              <w:t xml:space="preserve">Свердловская область, Слободо-Туринский район, д. Красный Яр, 14 </w:t>
            </w:r>
          </w:p>
        </w:tc>
        <w:tc>
          <w:tcPr>
            <w:tcW w:w="1275" w:type="dxa"/>
            <w:tcBorders>
              <w:top w:val="single" w:sz="4" w:space="0" w:color="auto"/>
              <w:left w:val="single" w:sz="4" w:space="0" w:color="auto"/>
              <w:bottom w:val="single" w:sz="4" w:space="0" w:color="auto"/>
              <w:right w:val="single" w:sz="4" w:space="0" w:color="auto"/>
            </w:tcBorders>
          </w:tcPr>
          <w:p w:rsidR="00933CFB" w:rsidRPr="00933CFB" w:rsidRDefault="00933CFB" w:rsidP="00655E8D">
            <w:pPr>
              <w:jc w:val="center"/>
              <w:rPr>
                <w:rFonts w:ascii="Liberation Serif" w:hAnsi="Liberation Serif" w:cs="Liberation Serif"/>
              </w:rPr>
            </w:pPr>
            <w:r w:rsidRPr="00933CFB">
              <w:rPr>
                <w:rFonts w:ascii="Liberation Serif" w:hAnsi="Liberation Serif" w:cs="Liberation Serif"/>
              </w:rPr>
              <w:t xml:space="preserve">1331 +/- 25,54 </w:t>
            </w:r>
            <w:proofErr w:type="spellStart"/>
            <w:r w:rsidRPr="00933CFB">
              <w:rPr>
                <w:rFonts w:ascii="Liberation Serif" w:hAnsi="Liberation Serif" w:cs="Liberation Serif"/>
              </w:rPr>
              <w:t>кв.м</w:t>
            </w:r>
            <w:proofErr w:type="spellEnd"/>
          </w:p>
        </w:tc>
        <w:tc>
          <w:tcPr>
            <w:tcW w:w="1701" w:type="dxa"/>
            <w:tcBorders>
              <w:top w:val="single" w:sz="4" w:space="0" w:color="auto"/>
              <w:left w:val="single" w:sz="4" w:space="0" w:color="auto"/>
              <w:bottom w:val="single" w:sz="4" w:space="0" w:color="auto"/>
              <w:right w:val="single" w:sz="4" w:space="0" w:color="auto"/>
            </w:tcBorders>
          </w:tcPr>
          <w:p w:rsidR="00933CFB" w:rsidRPr="00933CFB" w:rsidRDefault="00933CFB" w:rsidP="004D580D">
            <w:pPr>
              <w:jc w:val="center"/>
              <w:rPr>
                <w:rFonts w:ascii="Liberation Serif" w:hAnsi="Liberation Serif" w:cs="Liberation Serif"/>
                <w:color w:val="000000"/>
              </w:rPr>
            </w:pPr>
            <w:r w:rsidRPr="00933CFB">
              <w:rPr>
                <w:rFonts w:ascii="Liberation Serif" w:hAnsi="Liberation Serif" w:cs="Liberation Serif"/>
                <w:color w:val="000000"/>
              </w:rPr>
              <w:t>92 000,00</w:t>
            </w:r>
          </w:p>
        </w:tc>
      </w:tr>
      <w:tr w:rsidR="00933CFB" w:rsidRPr="00933CFB" w:rsidTr="004D580D">
        <w:trPr>
          <w:trHeight w:val="197"/>
        </w:trPr>
        <w:tc>
          <w:tcPr>
            <w:tcW w:w="567" w:type="dxa"/>
            <w:tcBorders>
              <w:top w:val="single" w:sz="4" w:space="0" w:color="auto"/>
              <w:left w:val="single" w:sz="4" w:space="0" w:color="auto"/>
              <w:bottom w:val="single" w:sz="4" w:space="0" w:color="auto"/>
              <w:right w:val="single" w:sz="4" w:space="0" w:color="auto"/>
            </w:tcBorders>
          </w:tcPr>
          <w:p w:rsidR="00933CFB" w:rsidRPr="00933CFB" w:rsidRDefault="00933CFB" w:rsidP="004D580D">
            <w:pPr>
              <w:jc w:val="center"/>
              <w:rPr>
                <w:rFonts w:ascii="Liberation Serif" w:hAnsi="Liberation Serif" w:cs="Liberation Serif"/>
              </w:rPr>
            </w:pPr>
          </w:p>
        </w:tc>
        <w:tc>
          <w:tcPr>
            <w:tcW w:w="2268" w:type="dxa"/>
            <w:tcBorders>
              <w:top w:val="single" w:sz="4" w:space="0" w:color="auto"/>
              <w:left w:val="single" w:sz="4" w:space="0" w:color="auto"/>
              <w:bottom w:val="single" w:sz="4" w:space="0" w:color="auto"/>
              <w:right w:val="single" w:sz="4" w:space="0" w:color="auto"/>
            </w:tcBorders>
          </w:tcPr>
          <w:p w:rsidR="00933CFB" w:rsidRPr="00933CFB" w:rsidRDefault="00933CFB" w:rsidP="004D580D">
            <w:pPr>
              <w:rPr>
                <w:rFonts w:ascii="Liberation Serif" w:hAnsi="Liberation Serif" w:cs="Liberation Serif"/>
              </w:rPr>
            </w:pPr>
            <w:r w:rsidRPr="00933CFB">
              <w:rPr>
                <w:rFonts w:ascii="Liberation Serif" w:hAnsi="Liberation Serif" w:cs="Liberation Serif"/>
              </w:rPr>
              <w:t>Итого:</w:t>
            </w:r>
          </w:p>
        </w:tc>
        <w:tc>
          <w:tcPr>
            <w:tcW w:w="3686" w:type="dxa"/>
            <w:tcBorders>
              <w:top w:val="single" w:sz="4" w:space="0" w:color="auto"/>
              <w:left w:val="single" w:sz="4" w:space="0" w:color="auto"/>
              <w:bottom w:val="single" w:sz="4" w:space="0" w:color="auto"/>
              <w:right w:val="single" w:sz="4" w:space="0" w:color="auto"/>
            </w:tcBorders>
          </w:tcPr>
          <w:p w:rsidR="00933CFB" w:rsidRPr="00933CFB" w:rsidRDefault="00933CFB" w:rsidP="004D580D">
            <w:pPr>
              <w:rPr>
                <w:rFonts w:ascii="Liberation Serif" w:hAnsi="Liberation Serif" w:cs="Liberation Serif"/>
              </w:rPr>
            </w:pPr>
          </w:p>
        </w:tc>
        <w:tc>
          <w:tcPr>
            <w:tcW w:w="1275" w:type="dxa"/>
            <w:tcBorders>
              <w:top w:val="single" w:sz="4" w:space="0" w:color="auto"/>
              <w:left w:val="single" w:sz="4" w:space="0" w:color="auto"/>
              <w:bottom w:val="single" w:sz="4" w:space="0" w:color="auto"/>
              <w:right w:val="single" w:sz="4" w:space="0" w:color="auto"/>
            </w:tcBorders>
          </w:tcPr>
          <w:p w:rsidR="00933CFB" w:rsidRPr="00933CFB" w:rsidRDefault="00933CFB" w:rsidP="004D580D">
            <w:pPr>
              <w:jc w:val="center"/>
              <w:rPr>
                <w:rFonts w:ascii="Liberation Serif" w:hAnsi="Liberation Serif" w:cs="Liberation Serif"/>
              </w:rPr>
            </w:pPr>
          </w:p>
        </w:tc>
        <w:tc>
          <w:tcPr>
            <w:tcW w:w="1701" w:type="dxa"/>
            <w:tcBorders>
              <w:top w:val="single" w:sz="4" w:space="0" w:color="auto"/>
              <w:left w:val="single" w:sz="4" w:space="0" w:color="auto"/>
              <w:bottom w:val="single" w:sz="4" w:space="0" w:color="auto"/>
              <w:right w:val="single" w:sz="4" w:space="0" w:color="auto"/>
            </w:tcBorders>
          </w:tcPr>
          <w:p w:rsidR="00933CFB" w:rsidRPr="00933CFB" w:rsidRDefault="00933CFB" w:rsidP="004D580D">
            <w:pPr>
              <w:jc w:val="center"/>
              <w:rPr>
                <w:rFonts w:ascii="Liberation Serif" w:hAnsi="Liberation Serif" w:cs="Liberation Serif"/>
              </w:rPr>
            </w:pPr>
            <w:r w:rsidRPr="00933CFB">
              <w:rPr>
                <w:rFonts w:ascii="Liberation Serif" w:eastAsia="Calibri" w:hAnsi="Liberation Serif" w:cs="Liberation Serif"/>
                <w:lang w:eastAsia="en-US"/>
              </w:rPr>
              <w:t xml:space="preserve">567000,00 </w:t>
            </w:r>
          </w:p>
        </w:tc>
      </w:tr>
    </w:tbl>
    <w:p w:rsidR="00933CFB" w:rsidRPr="00933CFB" w:rsidRDefault="00933CFB" w:rsidP="00933CFB">
      <w:pPr>
        <w:ind w:left="720"/>
        <w:jc w:val="both"/>
        <w:rPr>
          <w:rFonts w:ascii="Liberation Serif" w:eastAsia="Calibri" w:hAnsi="Liberation Serif" w:cs="Liberation Serif"/>
          <w:lang w:eastAsia="en-US"/>
        </w:rPr>
      </w:pPr>
    </w:p>
    <w:p w:rsidR="0004046F" w:rsidRPr="00933CFB" w:rsidRDefault="00933CFB" w:rsidP="00655E8D">
      <w:pPr>
        <w:ind w:left="720"/>
        <w:jc w:val="both"/>
        <w:rPr>
          <w:rFonts w:ascii="Liberation Serif" w:hAnsi="Liberation Serif" w:cs="Liberation Serif"/>
          <w:color w:val="000000"/>
          <w:sz w:val="28"/>
          <w:szCs w:val="28"/>
        </w:rPr>
      </w:pPr>
      <w:r w:rsidRPr="00933CFB">
        <w:rPr>
          <w:rFonts w:ascii="Liberation Serif" w:eastAsia="Calibri" w:hAnsi="Liberation Serif" w:cs="Liberation Serif"/>
          <w:lang w:eastAsia="en-US"/>
        </w:rPr>
        <w:t xml:space="preserve">                                                                                                    Всего: 567000,00 рублей</w:t>
      </w:r>
      <w:bookmarkStart w:id="7" w:name="_GoBack"/>
      <w:bookmarkEnd w:id="7"/>
    </w:p>
    <w:sectPr w:rsidR="0004046F" w:rsidRPr="00933CFB" w:rsidSect="001440A3">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672" w:rsidRDefault="00D07672">
      <w:r>
        <w:separator/>
      </w:r>
    </w:p>
  </w:endnote>
  <w:endnote w:type="continuationSeparator" w:id="0">
    <w:p w:rsidR="00D07672" w:rsidRDefault="00D0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Fixedsys">
    <w:panose1 w:val="00000000000000000000"/>
    <w:charset w:val="CC"/>
    <w:family w:val="swiss"/>
    <w:notTrueType/>
    <w:pitch w:val="fixed"/>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672" w:rsidRDefault="00D07672">
      <w:r>
        <w:separator/>
      </w:r>
    </w:p>
  </w:footnote>
  <w:footnote w:type="continuationSeparator" w:id="0">
    <w:p w:rsidR="00D07672" w:rsidRDefault="00D07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A3" w:rsidRPr="001440A3" w:rsidRDefault="001440A3">
    <w:pPr>
      <w:pStyle w:val="aa"/>
      <w:jc w:val="center"/>
      <w:rPr>
        <w:rFonts w:ascii="Liberation Serif" w:hAnsi="Liberation Serif" w:cs="Liberation Serif"/>
        <w:sz w:val="24"/>
        <w:szCs w:val="24"/>
      </w:rPr>
    </w:pPr>
  </w:p>
  <w:p w:rsidR="001440A3" w:rsidRDefault="001440A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nsid w:val="17624087"/>
    <w:multiLevelType w:val="hybridMultilevel"/>
    <w:tmpl w:val="6F2675C0"/>
    <w:lvl w:ilvl="0" w:tplc="776E507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453C4DB8"/>
    <w:multiLevelType w:val="hybridMultilevel"/>
    <w:tmpl w:val="A60EF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F67CD9"/>
    <w:multiLevelType w:val="hybridMultilevel"/>
    <w:tmpl w:val="F0081932"/>
    <w:lvl w:ilvl="0" w:tplc="A36010F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40340B8"/>
    <w:multiLevelType w:val="hybridMultilevel"/>
    <w:tmpl w:val="7B283BC2"/>
    <w:lvl w:ilvl="0" w:tplc="FA0434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87538DC"/>
    <w:multiLevelType w:val="hybridMultilevel"/>
    <w:tmpl w:val="92B0114E"/>
    <w:lvl w:ilvl="0" w:tplc="6BCABCC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3304EA"/>
    <w:multiLevelType w:val="multilevel"/>
    <w:tmpl w:val="E85EE668"/>
    <w:lvl w:ilvl="0">
      <w:start w:val="1"/>
      <w:numFmt w:val="decimal"/>
      <w:lvlText w:val="%1."/>
      <w:lvlJc w:val="left"/>
      <w:pPr>
        <w:ind w:left="900" w:hanging="360"/>
      </w:pPr>
    </w:lvl>
    <w:lvl w:ilvl="1">
      <w:start w:val="1"/>
      <w:numFmt w:val="decimal"/>
      <w:isLgl/>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7">
    <w:nsid w:val="715A5503"/>
    <w:multiLevelType w:val="hybridMultilevel"/>
    <w:tmpl w:val="696E3EAA"/>
    <w:lvl w:ilvl="0" w:tplc="52841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DBE"/>
    <w:rsid w:val="00000456"/>
    <w:rsid w:val="00011407"/>
    <w:rsid w:val="0001382E"/>
    <w:rsid w:val="00013F61"/>
    <w:rsid w:val="00016720"/>
    <w:rsid w:val="000229CA"/>
    <w:rsid w:val="00035336"/>
    <w:rsid w:val="00037838"/>
    <w:rsid w:val="0004046F"/>
    <w:rsid w:val="000553CE"/>
    <w:rsid w:val="00063248"/>
    <w:rsid w:val="0006365D"/>
    <w:rsid w:val="0007737D"/>
    <w:rsid w:val="000857BF"/>
    <w:rsid w:val="000879A0"/>
    <w:rsid w:val="00087B05"/>
    <w:rsid w:val="00087D43"/>
    <w:rsid w:val="000948B7"/>
    <w:rsid w:val="00096247"/>
    <w:rsid w:val="000A02C1"/>
    <w:rsid w:val="000A20FE"/>
    <w:rsid w:val="000B0436"/>
    <w:rsid w:val="000B6100"/>
    <w:rsid w:val="000C2BCD"/>
    <w:rsid w:val="000C3F68"/>
    <w:rsid w:val="000C59A5"/>
    <w:rsid w:val="000C5E0E"/>
    <w:rsid w:val="000D2ACC"/>
    <w:rsid w:val="000E36AC"/>
    <w:rsid w:val="000E4B41"/>
    <w:rsid w:val="000E6855"/>
    <w:rsid w:val="000E707B"/>
    <w:rsid w:val="000F236D"/>
    <w:rsid w:val="000F7F04"/>
    <w:rsid w:val="00103C8D"/>
    <w:rsid w:val="001106FA"/>
    <w:rsid w:val="00110DEB"/>
    <w:rsid w:val="00112C59"/>
    <w:rsid w:val="0012004E"/>
    <w:rsid w:val="0012016D"/>
    <w:rsid w:val="00121108"/>
    <w:rsid w:val="0012273C"/>
    <w:rsid w:val="00123171"/>
    <w:rsid w:val="00136151"/>
    <w:rsid w:val="0014285E"/>
    <w:rsid w:val="001440A3"/>
    <w:rsid w:val="00147AFA"/>
    <w:rsid w:val="00147C90"/>
    <w:rsid w:val="0015024E"/>
    <w:rsid w:val="001517BD"/>
    <w:rsid w:val="0015325B"/>
    <w:rsid w:val="00164D95"/>
    <w:rsid w:val="00176B7E"/>
    <w:rsid w:val="0018406C"/>
    <w:rsid w:val="001A5F4E"/>
    <w:rsid w:val="001B2926"/>
    <w:rsid w:val="001B6963"/>
    <w:rsid w:val="001C1F26"/>
    <w:rsid w:val="001C3FCE"/>
    <w:rsid w:val="001C4D5F"/>
    <w:rsid w:val="001E26F1"/>
    <w:rsid w:val="00203FAB"/>
    <w:rsid w:val="0020742E"/>
    <w:rsid w:val="00216592"/>
    <w:rsid w:val="002258CC"/>
    <w:rsid w:val="002302F3"/>
    <w:rsid w:val="002377BF"/>
    <w:rsid w:val="00254F80"/>
    <w:rsid w:val="002603EC"/>
    <w:rsid w:val="00261DE5"/>
    <w:rsid w:val="00263E25"/>
    <w:rsid w:val="00264BD0"/>
    <w:rsid w:val="00266B4E"/>
    <w:rsid w:val="00273B4F"/>
    <w:rsid w:val="00274BF7"/>
    <w:rsid w:val="00287C84"/>
    <w:rsid w:val="00296597"/>
    <w:rsid w:val="00297770"/>
    <w:rsid w:val="002A7277"/>
    <w:rsid w:val="002B0FCE"/>
    <w:rsid w:val="002B36E7"/>
    <w:rsid w:val="002B7BDC"/>
    <w:rsid w:val="002C388E"/>
    <w:rsid w:val="002C3C35"/>
    <w:rsid w:val="002C55D2"/>
    <w:rsid w:val="002D0050"/>
    <w:rsid w:val="002D3D48"/>
    <w:rsid w:val="002E62AC"/>
    <w:rsid w:val="002F04B9"/>
    <w:rsid w:val="002F362D"/>
    <w:rsid w:val="002F64F4"/>
    <w:rsid w:val="00311265"/>
    <w:rsid w:val="00313904"/>
    <w:rsid w:val="00314461"/>
    <w:rsid w:val="003216E9"/>
    <w:rsid w:val="003249B2"/>
    <w:rsid w:val="00324DD2"/>
    <w:rsid w:val="0032587C"/>
    <w:rsid w:val="003275F3"/>
    <w:rsid w:val="00330AED"/>
    <w:rsid w:val="0033532B"/>
    <w:rsid w:val="00340F23"/>
    <w:rsid w:val="00341D65"/>
    <w:rsid w:val="00343206"/>
    <w:rsid w:val="00344E27"/>
    <w:rsid w:val="00346302"/>
    <w:rsid w:val="0034698C"/>
    <w:rsid w:val="00346C6B"/>
    <w:rsid w:val="00351BA9"/>
    <w:rsid w:val="00354A3D"/>
    <w:rsid w:val="003619F2"/>
    <w:rsid w:val="00363DCE"/>
    <w:rsid w:val="003746BD"/>
    <w:rsid w:val="00386C22"/>
    <w:rsid w:val="00387A80"/>
    <w:rsid w:val="003931F5"/>
    <w:rsid w:val="00397032"/>
    <w:rsid w:val="0039734D"/>
    <w:rsid w:val="003A3667"/>
    <w:rsid w:val="003A4250"/>
    <w:rsid w:val="003B4E11"/>
    <w:rsid w:val="003C097F"/>
    <w:rsid w:val="003C1857"/>
    <w:rsid w:val="003D1A30"/>
    <w:rsid w:val="003D57BB"/>
    <w:rsid w:val="003D6A29"/>
    <w:rsid w:val="003E5400"/>
    <w:rsid w:val="003F182A"/>
    <w:rsid w:val="003F5866"/>
    <w:rsid w:val="003F59AD"/>
    <w:rsid w:val="003F6B73"/>
    <w:rsid w:val="00403AF9"/>
    <w:rsid w:val="0041236B"/>
    <w:rsid w:val="0041317C"/>
    <w:rsid w:val="004306B1"/>
    <w:rsid w:val="00431E64"/>
    <w:rsid w:val="00444E5B"/>
    <w:rsid w:val="00454FBB"/>
    <w:rsid w:val="00460720"/>
    <w:rsid w:val="00466F2A"/>
    <w:rsid w:val="00481CC8"/>
    <w:rsid w:val="00491460"/>
    <w:rsid w:val="004965F5"/>
    <w:rsid w:val="004978AF"/>
    <w:rsid w:val="004978F5"/>
    <w:rsid w:val="004A0216"/>
    <w:rsid w:val="004A077B"/>
    <w:rsid w:val="004A3BE3"/>
    <w:rsid w:val="004A5677"/>
    <w:rsid w:val="004B3581"/>
    <w:rsid w:val="004B682F"/>
    <w:rsid w:val="004C1163"/>
    <w:rsid w:val="004C1C7A"/>
    <w:rsid w:val="004C4C4E"/>
    <w:rsid w:val="004E6065"/>
    <w:rsid w:val="004F1032"/>
    <w:rsid w:val="004F3027"/>
    <w:rsid w:val="004F6B94"/>
    <w:rsid w:val="005227F3"/>
    <w:rsid w:val="00522A55"/>
    <w:rsid w:val="00535DF0"/>
    <w:rsid w:val="005402E4"/>
    <w:rsid w:val="00553794"/>
    <w:rsid w:val="00570F79"/>
    <w:rsid w:val="00571CED"/>
    <w:rsid w:val="00572ABB"/>
    <w:rsid w:val="005868E4"/>
    <w:rsid w:val="00591DE5"/>
    <w:rsid w:val="00594EE0"/>
    <w:rsid w:val="005A501A"/>
    <w:rsid w:val="005B6415"/>
    <w:rsid w:val="005C0AD6"/>
    <w:rsid w:val="005C6095"/>
    <w:rsid w:val="005C717A"/>
    <w:rsid w:val="005D0F10"/>
    <w:rsid w:val="005D5B4F"/>
    <w:rsid w:val="005F1193"/>
    <w:rsid w:val="005F28AB"/>
    <w:rsid w:val="005F2BDC"/>
    <w:rsid w:val="005F5C15"/>
    <w:rsid w:val="00616E0E"/>
    <w:rsid w:val="00622338"/>
    <w:rsid w:val="006241ED"/>
    <w:rsid w:val="00626644"/>
    <w:rsid w:val="00635C12"/>
    <w:rsid w:val="00642EE4"/>
    <w:rsid w:val="0064429D"/>
    <w:rsid w:val="006459FC"/>
    <w:rsid w:val="00646E65"/>
    <w:rsid w:val="00653C45"/>
    <w:rsid w:val="00654247"/>
    <w:rsid w:val="00655E8D"/>
    <w:rsid w:val="00666E39"/>
    <w:rsid w:val="00676C47"/>
    <w:rsid w:val="006829E5"/>
    <w:rsid w:val="00691BFC"/>
    <w:rsid w:val="006A2778"/>
    <w:rsid w:val="006A3A56"/>
    <w:rsid w:val="006A76B5"/>
    <w:rsid w:val="006B070E"/>
    <w:rsid w:val="006B73DE"/>
    <w:rsid w:val="006C0C17"/>
    <w:rsid w:val="006C293A"/>
    <w:rsid w:val="006D7512"/>
    <w:rsid w:val="006F4DCB"/>
    <w:rsid w:val="006F7B1A"/>
    <w:rsid w:val="00704992"/>
    <w:rsid w:val="00707E31"/>
    <w:rsid w:val="00717D55"/>
    <w:rsid w:val="00723A79"/>
    <w:rsid w:val="007331AC"/>
    <w:rsid w:val="00741693"/>
    <w:rsid w:val="00741710"/>
    <w:rsid w:val="007456CC"/>
    <w:rsid w:val="0074581B"/>
    <w:rsid w:val="00746857"/>
    <w:rsid w:val="00750288"/>
    <w:rsid w:val="007570AF"/>
    <w:rsid w:val="00764741"/>
    <w:rsid w:val="00770840"/>
    <w:rsid w:val="007748AB"/>
    <w:rsid w:val="0078518D"/>
    <w:rsid w:val="007872D1"/>
    <w:rsid w:val="0079120B"/>
    <w:rsid w:val="00792994"/>
    <w:rsid w:val="00792DB3"/>
    <w:rsid w:val="00794F59"/>
    <w:rsid w:val="007A1780"/>
    <w:rsid w:val="007A17EE"/>
    <w:rsid w:val="007A191C"/>
    <w:rsid w:val="007A3F9B"/>
    <w:rsid w:val="007A42C4"/>
    <w:rsid w:val="007A45DD"/>
    <w:rsid w:val="007A6F06"/>
    <w:rsid w:val="007A71DD"/>
    <w:rsid w:val="007B389F"/>
    <w:rsid w:val="007B7548"/>
    <w:rsid w:val="007C5923"/>
    <w:rsid w:val="007D257C"/>
    <w:rsid w:val="007D374D"/>
    <w:rsid w:val="007E1084"/>
    <w:rsid w:val="007E30D4"/>
    <w:rsid w:val="007E34D4"/>
    <w:rsid w:val="007E66FD"/>
    <w:rsid w:val="007E7FBC"/>
    <w:rsid w:val="007F05DD"/>
    <w:rsid w:val="007F0C11"/>
    <w:rsid w:val="007F0CC9"/>
    <w:rsid w:val="007F499F"/>
    <w:rsid w:val="007F687F"/>
    <w:rsid w:val="007F701B"/>
    <w:rsid w:val="007F7135"/>
    <w:rsid w:val="00806FCB"/>
    <w:rsid w:val="008072DC"/>
    <w:rsid w:val="00811820"/>
    <w:rsid w:val="008129FD"/>
    <w:rsid w:val="0081353F"/>
    <w:rsid w:val="00814840"/>
    <w:rsid w:val="00825853"/>
    <w:rsid w:val="008258E0"/>
    <w:rsid w:val="00831928"/>
    <w:rsid w:val="00832036"/>
    <w:rsid w:val="008331BF"/>
    <w:rsid w:val="00840F81"/>
    <w:rsid w:val="00854B29"/>
    <w:rsid w:val="0086483C"/>
    <w:rsid w:val="008706AD"/>
    <w:rsid w:val="00874CD0"/>
    <w:rsid w:val="0088045E"/>
    <w:rsid w:val="00884B2C"/>
    <w:rsid w:val="00896043"/>
    <w:rsid w:val="008A3AA3"/>
    <w:rsid w:val="008A5381"/>
    <w:rsid w:val="008B0BE7"/>
    <w:rsid w:val="008D4103"/>
    <w:rsid w:val="008E5BE1"/>
    <w:rsid w:val="008E739C"/>
    <w:rsid w:val="008F00A5"/>
    <w:rsid w:val="008F6995"/>
    <w:rsid w:val="008F7E5C"/>
    <w:rsid w:val="009020FB"/>
    <w:rsid w:val="00902179"/>
    <w:rsid w:val="00903B2E"/>
    <w:rsid w:val="00905BA6"/>
    <w:rsid w:val="00916C43"/>
    <w:rsid w:val="00916F7A"/>
    <w:rsid w:val="00917B1B"/>
    <w:rsid w:val="00920306"/>
    <w:rsid w:val="00923BE5"/>
    <w:rsid w:val="009323CD"/>
    <w:rsid w:val="00933CFB"/>
    <w:rsid w:val="009342BE"/>
    <w:rsid w:val="00934C4D"/>
    <w:rsid w:val="00935E72"/>
    <w:rsid w:val="0094492A"/>
    <w:rsid w:val="00965A7D"/>
    <w:rsid w:val="00971A25"/>
    <w:rsid w:val="00976DE5"/>
    <w:rsid w:val="009833FA"/>
    <w:rsid w:val="009909B3"/>
    <w:rsid w:val="00992CBC"/>
    <w:rsid w:val="009947F8"/>
    <w:rsid w:val="009B0364"/>
    <w:rsid w:val="009B1164"/>
    <w:rsid w:val="009C1366"/>
    <w:rsid w:val="009C1C65"/>
    <w:rsid w:val="009C3FE3"/>
    <w:rsid w:val="009C5B3C"/>
    <w:rsid w:val="009D0D1C"/>
    <w:rsid w:val="009D2B4D"/>
    <w:rsid w:val="009D4189"/>
    <w:rsid w:val="009D4FC6"/>
    <w:rsid w:val="009D5198"/>
    <w:rsid w:val="009D6C60"/>
    <w:rsid w:val="009D6CAD"/>
    <w:rsid w:val="009E11ED"/>
    <w:rsid w:val="009E2B03"/>
    <w:rsid w:val="009E5E52"/>
    <w:rsid w:val="009F0430"/>
    <w:rsid w:val="009F0682"/>
    <w:rsid w:val="009F2F51"/>
    <w:rsid w:val="009F6545"/>
    <w:rsid w:val="00A005AB"/>
    <w:rsid w:val="00A00BAC"/>
    <w:rsid w:val="00A01DBE"/>
    <w:rsid w:val="00A14B0B"/>
    <w:rsid w:val="00A16157"/>
    <w:rsid w:val="00A23725"/>
    <w:rsid w:val="00A24F23"/>
    <w:rsid w:val="00A26AAC"/>
    <w:rsid w:val="00A40082"/>
    <w:rsid w:val="00A4579E"/>
    <w:rsid w:val="00A52487"/>
    <w:rsid w:val="00A65397"/>
    <w:rsid w:val="00A75E5A"/>
    <w:rsid w:val="00A8563E"/>
    <w:rsid w:val="00A86518"/>
    <w:rsid w:val="00A936B4"/>
    <w:rsid w:val="00A95EAE"/>
    <w:rsid w:val="00A9701F"/>
    <w:rsid w:val="00AA1C1C"/>
    <w:rsid w:val="00AA3414"/>
    <w:rsid w:val="00AA4FDE"/>
    <w:rsid w:val="00AA5419"/>
    <w:rsid w:val="00AB3AA9"/>
    <w:rsid w:val="00AC0009"/>
    <w:rsid w:val="00AC0FA4"/>
    <w:rsid w:val="00AC73E0"/>
    <w:rsid w:val="00AD12EE"/>
    <w:rsid w:val="00AD2CA4"/>
    <w:rsid w:val="00AE13FA"/>
    <w:rsid w:val="00AE5CB7"/>
    <w:rsid w:val="00AE66CF"/>
    <w:rsid w:val="00AF2795"/>
    <w:rsid w:val="00AF4489"/>
    <w:rsid w:val="00B027C3"/>
    <w:rsid w:val="00B06EBE"/>
    <w:rsid w:val="00B0703E"/>
    <w:rsid w:val="00B1165A"/>
    <w:rsid w:val="00B15557"/>
    <w:rsid w:val="00B20F00"/>
    <w:rsid w:val="00B22F7C"/>
    <w:rsid w:val="00B25A47"/>
    <w:rsid w:val="00B33750"/>
    <w:rsid w:val="00B34CB4"/>
    <w:rsid w:val="00B37F1B"/>
    <w:rsid w:val="00B40B60"/>
    <w:rsid w:val="00B40EC0"/>
    <w:rsid w:val="00B42BC2"/>
    <w:rsid w:val="00B43101"/>
    <w:rsid w:val="00B52289"/>
    <w:rsid w:val="00B571E9"/>
    <w:rsid w:val="00B61477"/>
    <w:rsid w:val="00B70595"/>
    <w:rsid w:val="00B70867"/>
    <w:rsid w:val="00B7466B"/>
    <w:rsid w:val="00B74A1A"/>
    <w:rsid w:val="00B808EE"/>
    <w:rsid w:val="00BA2089"/>
    <w:rsid w:val="00BA7D40"/>
    <w:rsid w:val="00BB3937"/>
    <w:rsid w:val="00BC25D1"/>
    <w:rsid w:val="00BC3FC0"/>
    <w:rsid w:val="00BC6774"/>
    <w:rsid w:val="00BE4B59"/>
    <w:rsid w:val="00BE5CF5"/>
    <w:rsid w:val="00BE77C1"/>
    <w:rsid w:val="00BE79A6"/>
    <w:rsid w:val="00BF735F"/>
    <w:rsid w:val="00BF7CF1"/>
    <w:rsid w:val="00C013AE"/>
    <w:rsid w:val="00C0576B"/>
    <w:rsid w:val="00C22556"/>
    <w:rsid w:val="00C225C7"/>
    <w:rsid w:val="00C25DA4"/>
    <w:rsid w:val="00C34CF4"/>
    <w:rsid w:val="00C365AC"/>
    <w:rsid w:val="00C36DDE"/>
    <w:rsid w:val="00C42D14"/>
    <w:rsid w:val="00C459A0"/>
    <w:rsid w:val="00C477CB"/>
    <w:rsid w:val="00C51168"/>
    <w:rsid w:val="00C55CA6"/>
    <w:rsid w:val="00C605D1"/>
    <w:rsid w:val="00C727BF"/>
    <w:rsid w:val="00C80363"/>
    <w:rsid w:val="00C85FC1"/>
    <w:rsid w:val="00C9108C"/>
    <w:rsid w:val="00C954BA"/>
    <w:rsid w:val="00C962B7"/>
    <w:rsid w:val="00CA17E1"/>
    <w:rsid w:val="00CB50D9"/>
    <w:rsid w:val="00CC1C74"/>
    <w:rsid w:val="00CD0E21"/>
    <w:rsid w:val="00CD2D5C"/>
    <w:rsid w:val="00CD55D3"/>
    <w:rsid w:val="00CE0C75"/>
    <w:rsid w:val="00CE2F69"/>
    <w:rsid w:val="00CE2F91"/>
    <w:rsid w:val="00CE641E"/>
    <w:rsid w:val="00CF24AE"/>
    <w:rsid w:val="00CF5E5D"/>
    <w:rsid w:val="00CF75C4"/>
    <w:rsid w:val="00CF7736"/>
    <w:rsid w:val="00D00D0C"/>
    <w:rsid w:val="00D01839"/>
    <w:rsid w:val="00D05814"/>
    <w:rsid w:val="00D07672"/>
    <w:rsid w:val="00D147D5"/>
    <w:rsid w:val="00D273A0"/>
    <w:rsid w:val="00D30E1B"/>
    <w:rsid w:val="00D32FD9"/>
    <w:rsid w:val="00D43210"/>
    <w:rsid w:val="00D562D1"/>
    <w:rsid w:val="00D61009"/>
    <w:rsid w:val="00D61ADC"/>
    <w:rsid w:val="00D864B5"/>
    <w:rsid w:val="00D87144"/>
    <w:rsid w:val="00D87B79"/>
    <w:rsid w:val="00D90589"/>
    <w:rsid w:val="00D9123B"/>
    <w:rsid w:val="00D94608"/>
    <w:rsid w:val="00DA5DEC"/>
    <w:rsid w:val="00DB0259"/>
    <w:rsid w:val="00DB1CA7"/>
    <w:rsid w:val="00DB469A"/>
    <w:rsid w:val="00DB651D"/>
    <w:rsid w:val="00DC509F"/>
    <w:rsid w:val="00DD19CE"/>
    <w:rsid w:val="00DD56B3"/>
    <w:rsid w:val="00DD6272"/>
    <w:rsid w:val="00DE1405"/>
    <w:rsid w:val="00DE50E8"/>
    <w:rsid w:val="00DE55A8"/>
    <w:rsid w:val="00DF4ACF"/>
    <w:rsid w:val="00E07823"/>
    <w:rsid w:val="00E07F99"/>
    <w:rsid w:val="00E1379C"/>
    <w:rsid w:val="00E17F4A"/>
    <w:rsid w:val="00E228FE"/>
    <w:rsid w:val="00E2658B"/>
    <w:rsid w:val="00E312FA"/>
    <w:rsid w:val="00E371D0"/>
    <w:rsid w:val="00E400CB"/>
    <w:rsid w:val="00E40BEC"/>
    <w:rsid w:val="00E41951"/>
    <w:rsid w:val="00E421D5"/>
    <w:rsid w:val="00E45641"/>
    <w:rsid w:val="00E47E4F"/>
    <w:rsid w:val="00E54B36"/>
    <w:rsid w:val="00E57C95"/>
    <w:rsid w:val="00E61026"/>
    <w:rsid w:val="00E610F6"/>
    <w:rsid w:val="00E72B4F"/>
    <w:rsid w:val="00E7343D"/>
    <w:rsid w:val="00E76402"/>
    <w:rsid w:val="00E77F1E"/>
    <w:rsid w:val="00E816B5"/>
    <w:rsid w:val="00E832B7"/>
    <w:rsid w:val="00E83927"/>
    <w:rsid w:val="00E909F4"/>
    <w:rsid w:val="00E946F1"/>
    <w:rsid w:val="00E96E72"/>
    <w:rsid w:val="00E97A50"/>
    <w:rsid w:val="00EB287D"/>
    <w:rsid w:val="00EC0701"/>
    <w:rsid w:val="00EC159A"/>
    <w:rsid w:val="00EC77D7"/>
    <w:rsid w:val="00ED0295"/>
    <w:rsid w:val="00ED18E0"/>
    <w:rsid w:val="00EE2A9C"/>
    <w:rsid w:val="00EE7AD3"/>
    <w:rsid w:val="00EF53A1"/>
    <w:rsid w:val="00EF54D9"/>
    <w:rsid w:val="00F00DF2"/>
    <w:rsid w:val="00F01008"/>
    <w:rsid w:val="00F0571C"/>
    <w:rsid w:val="00F072F0"/>
    <w:rsid w:val="00F07334"/>
    <w:rsid w:val="00F13155"/>
    <w:rsid w:val="00F2130C"/>
    <w:rsid w:val="00F2135E"/>
    <w:rsid w:val="00F21942"/>
    <w:rsid w:val="00F31A54"/>
    <w:rsid w:val="00F34AD4"/>
    <w:rsid w:val="00F35D0F"/>
    <w:rsid w:val="00F4125E"/>
    <w:rsid w:val="00F41776"/>
    <w:rsid w:val="00F45385"/>
    <w:rsid w:val="00F4724B"/>
    <w:rsid w:val="00F626F5"/>
    <w:rsid w:val="00F64788"/>
    <w:rsid w:val="00F750EB"/>
    <w:rsid w:val="00F75772"/>
    <w:rsid w:val="00F86F7B"/>
    <w:rsid w:val="00F92CC3"/>
    <w:rsid w:val="00F972C2"/>
    <w:rsid w:val="00FA5D58"/>
    <w:rsid w:val="00FA6653"/>
    <w:rsid w:val="00FA717E"/>
    <w:rsid w:val="00FB00D9"/>
    <w:rsid w:val="00FC12AE"/>
    <w:rsid w:val="00FC1498"/>
    <w:rsid w:val="00FC163D"/>
    <w:rsid w:val="00FC567A"/>
    <w:rsid w:val="00FC7A58"/>
    <w:rsid w:val="00FC7F40"/>
    <w:rsid w:val="00FD054D"/>
    <w:rsid w:val="00FD7CD8"/>
    <w:rsid w:val="00FE300C"/>
    <w:rsid w:val="00FE7859"/>
    <w:rsid w:val="00FE7EFF"/>
    <w:rsid w:val="00FF0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6F073E-1B5C-4C09-BB9C-5B7C8BA5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D58"/>
    <w:rPr>
      <w:sz w:val="24"/>
      <w:szCs w:val="24"/>
    </w:rPr>
  </w:style>
  <w:style w:type="paragraph" w:styleId="1">
    <w:name w:val="heading 1"/>
    <w:basedOn w:val="a"/>
    <w:next w:val="a"/>
    <w:link w:val="10"/>
    <w:qFormat/>
    <w:rsid w:val="00EC159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01DBE"/>
    <w:pPr>
      <w:keepNext/>
      <w:jc w:val="center"/>
      <w:outlineLvl w:val="1"/>
    </w:pPr>
    <w:rPr>
      <w:b/>
      <w:sz w:val="28"/>
    </w:rPr>
  </w:style>
  <w:style w:type="paragraph" w:styleId="3">
    <w:name w:val="heading 3"/>
    <w:aliases w:val="H3,&quot;Сапфир&quot;"/>
    <w:basedOn w:val="a"/>
    <w:next w:val="a"/>
    <w:link w:val="30"/>
    <w:qFormat/>
    <w:rsid w:val="00A01DBE"/>
    <w:pPr>
      <w:keepNext/>
      <w:outlineLvl w:val="2"/>
    </w:pPr>
    <w:rPr>
      <w:rFonts w:ascii="Fixedsys" w:hAnsi="Fixedsys"/>
      <w:sz w:val="32"/>
      <w:szCs w:val="20"/>
    </w:rPr>
  </w:style>
  <w:style w:type="paragraph" w:styleId="6">
    <w:name w:val="heading 6"/>
    <w:basedOn w:val="a"/>
    <w:next w:val="a"/>
    <w:qFormat/>
    <w:rsid w:val="00A01DBE"/>
    <w:pPr>
      <w:spacing w:before="240" w:after="60"/>
      <w:outlineLvl w:val="5"/>
    </w:pPr>
    <w:rPr>
      <w:b/>
      <w:bCs/>
      <w:sz w:val="22"/>
      <w:szCs w:val="22"/>
    </w:rPr>
  </w:style>
  <w:style w:type="paragraph" w:styleId="9">
    <w:name w:val="heading 9"/>
    <w:basedOn w:val="a"/>
    <w:next w:val="a"/>
    <w:qFormat/>
    <w:rsid w:val="00A01DBE"/>
    <w:pPr>
      <w:keepNext/>
      <w:jc w:val="center"/>
      <w:outlineLvl w:val="8"/>
    </w:pPr>
    <w:rPr>
      <w:b/>
      <w:i/>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A01DBE"/>
    <w:rPr>
      <w:b/>
      <w:sz w:val="28"/>
      <w:szCs w:val="24"/>
      <w:lang w:val="ru-RU" w:eastAsia="ru-RU" w:bidi="ar-SA"/>
    </w:rPr>
  </w:style>
  <w:style w:type="character" w:customStyle="1" w:styleId="30">
    <w:name w:val="Заголовок 3 Знак"/>
    <w:aliases w:val="H3 Знак,&quot;Сапфир&quot; Знак"/>
    <w:link w:val="3"/>
    <w:locked/>
    <w:rsid w:val="00A01DBE"/>
    <w:rPr>
      <w:rFonts w:ascii="Fixedsys" w:hAnsi="Fixedsys"/>
      <w:sz w:val="32"/>
      <w:lang w:val="ru-RU" w:eastAsia="ru-RU" w:bidi="ar-SA"/>
    </w:rPr>
  </w:style>
  <w:style w:type="paragraph" w:customStyle="1" w:styleId="a3">
    <w:name w:val="Знак"/>
    <w:basedOn w:val="a"/>
    <w:rsid w:val="00A01DBE"/>
    <w:rPr>
      <w:rFonts w:ascii="Verdana" w:hAnsi="Verdana" w:cs="Verdana"/>
      <w:sz w:val="20"/>
      <w:szCs w:val="20"/>
      <w:lang w:val="en-US" w:eastAsia="en-US"/>
    </w:rPr>
  </w:style>
  <w:style w:type="paragraph" w:styleId="a4">
    <w:name w:val="caption"/>
    <w:basedOn w:val="a"/>
    <w:next w:val="a"/>
    <w:qFormat/>
    <w:rsid w:val="00A01DBE"/>
    <w:pPr>
      <w:ind w:left="-540" w:firstLine="540"/>
      <w:jc w:val="center"/>
    </w:pPr>
    <w:rPr>
      <w:b/>
      <w:bCs/>
      <w:sz w:val="28"/>
      <w:szCs w:val="28"/>
    </w:rPr>
  </w:style>
  <w:style w:type="character" w:customStyle="1" w:styleId="a5">
    <w:name w:val="Основной текст Знак"/>
    <w:link w:val="a6"/>
    <w:locked/>
    <w:rsid w:val="00A01DBE"/>
    <w:rPr>
      <w:sz w:val="24"/>
      <w:szCs w:val="24"/>
      <w:lang w:val="ru-RU" w:eastAsia="ru-RU" w:bidi="ar-SA"/>
    </w:rPr>
  </w:style>
  <w:style w:type="paragraph" w:styleId="a6">
    <w:name w:val="Body Text"/>
    <w:basedOn w:val="a"/>
    <w:link w:val="a5"/>
    <w:rsid w:val="00A01DBE"/>
    <w:pPr>
      <w:spacing w:after="120"/>
    </w:pPr>
  </w:style>
  <w:style w:type="character" w:customStyle="1" w:styleId="11">
    <w:name w:val="Основной текст с отступом Знак1"/>
    <w:aliases w:val="Основной текст с отступом Знак Знак"/>
    <w:link w:val="a7"/>
    <w:semiHidden/>
    <w:locked/>
    <w:rsid w:val="00A01DBE"/>
    <w:rPr>
      <w:color w:val="000000"/>
      <w:sz w:val="28"/>
      <w:lang w:val="ru-RU" w:eastAsia="ru-RU" w:bidi="ar-SA"/>
    </w:rPr>
  </w:style>
  <w:style w:type="paragraph" w:styleId="a7">
    <w:name w:val="Body Text Indent"/>
    <w:aliases w:val="Основной текст с отступом Знак"/>
    <w:basedOn w:val="a"/>
    <w:link w:val="11"/>
    <w:rsid w:val="00A01DBE"/>
    <w:pPr>
      <w:ind w:firstLine="720"/>
      <w:jc w:val="both"/>
    </w:pPr>
    <w:rPr>
      <w:color w:val="000000"/>
      <w:sz w:val="28"/>
      <w:szCs w:val="20"/>
    </w:rPr>
  </w:style>
  <w:style w:type="character" w:customStyle="1" w:styleId="21">
    <w:name w:val="Основной текст 2 Знак"/>
    <w:link w:val="22"/>
    <w:locked/>
    <w:rsid w:val="00A01DBE"/>
    <w:rPr>
      <w:sz w:val="24"/>
      <w:szCs w:val="24"/>
      <w:lang w:val="ru-RU" w:eastAsia="ru-RU" w:bidi="ar-SA"/>
    </w:rPr>
  </w:style>
  <w:style w:type="paragraph" w:styleId="22">
    <w:name w:val="Body Text 2"/>
    <w:basedOn w:val="a"/>
    <w:link w:val="21"/>
    <w:rsid w:val="00A01DBE"/>
    <w:pPr>
      <w:spacing w:after="120" w:line="480" w:lineRule="auto"/>
    </w:pPr>
  </w:style>
  <w:style w:type="character" w:customStyle="1" w:styleId="ConsPlusNormal">
    <w:name w:val="ConsPlusNormal Знак"/>
    <w:link w:val="ConsPlusNormal0"/>
    <w:locked/>
    <w:rsid w:val="00A01DBE"/>
    <w:rPr>
      <w:rFonts w:ascii="Arial" w:hAnsi="Arial" w:cs="Arial"/>
      <w:lang w:val="ru-RU" w:eastAsia="ru-RU" w:bidi="ar-SA"/>
    </w:rPr>
  </w:style>
  <w:style w:type="paragraph" w:customStyle="1" w:styleId="ConsPlusNormal0">
    <w:name w:val="ConsPlusNormal"/>
    <w:link w:val="ConsPlusNormal"/>
    <w:rsid w:val="00A01DBE"/>
    <w:pPr>
      <w:widowControl w:val="0"/>
      <w:autoSpaceDE w:val="0"/>
      <w:autoSpaceDN w:val="0"/>
      <w:adjustRightInd w:val="0"/>
      <w:ind w:firstLine="720"/>
    </w:pPr>
    <w:rPr>
      <w:rFonts w:ascii="Arial" w:hAnsi="Arial" w:cs="Arial"/>
    </w:rPr>
  </w:style>
  <w:style w:type="paragraph" w:customStyle="1" w:styleId="a8">
    <w:name w:val="Автозамена"/>
    <w:rsid w:val="00A01DBE"/>
    <w:rPr>
      <w:sz w:val="24"/>
      <w:szCs w:val="24"/>
    </w:rPr>
  </w:style>
  <w:style w:type="table" w:styleId="a9">
    <w:name w:val="Table Grid"/>
    <w:basedOn w:val="a1"/>
    <w:rsid w:val="00A01DB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locked/>
    <w:rsid w:val="009F6545"/>
    <w:rPr>
      <w:sz w:val="27"/>
      <w:szCs w:val="27"/>
      <w:lang w:bidi="ar-SA"/>
    </w:rPr>
  </w:style>
  <w:style w:type="paragraph" w:customStyle="1" w:styleId="24">
    <w:name w:val="Основной текст (2)"/>
    <w:basedOn w:val="a"/>
    <w:link w:val="23"/>
    <w:rsid w:val="009F6545"/>
    <w:pPr>
      <w:shd w:val="clear" w:color="auto" w:fill="FFFFFF"/>
      <w:spacing w:line="326" w:lineRule="exact"/>
      <w:jc w:val="center"/>
    </w:pPr>
    <w:rPr>
      <w:sz w:val="27"/>
      <w:szCs w:val="27"/>
    </w:rPr>
  </w:style>
  <w:style w:type="paragraph" w:customStyle="1" w:styleId="Iauiue">
    <w:name w:val="Iau?iue"/>
    <w:rsid w:val="002B36E7"/>
    <w:pPr>
      <w:widowControl w:val="0"/>
    </w:pPr>
    <w:rPr>
      <w:lang w:val="en-US"/>
    </w:rPr>
  </w:style>
  <w:style w:type="paragraph" w:customStyle="1" w:styleId="12">
    <w:name w:val="Обычный1"/>
    <w:rsid w:val="002B36E7"/>
    <w:rPr>
      <w:sz w:val="28"/>
    </w:rPr>
  </w:style>
  <w:style w:type="character" w:customStyle="1" w:styleId="FontStyle12">
    <w:name w:val="Font Style12"/>
    <w:rsid w:val="002B36E7"/>
    <w:rPr>
      <w:rFonts w:ascii="Times New Roman" w:hAnsi="Times New Roman" w:cs="Times New Roman"/>
      <w:sz w:val="26"/>
      <w:szCs w:val="26"/>
    </w:rPr>
  </w:style>
  <w:style w:type="paragraph" w:styleId="aa">
    <w:name w:val="header"/>
    <w:basedOn w:val="a"/>
    <w:link w:val="ab"/>
    <w:uiPriority w:val="99"/>
    <w:rsid w:val="007E30D4"/>
    <w:pPr>
      <w:tabs>
        <w:tab w:val="center" w:pos="4677"/>
        <w:tab w:val="right" w:pos="9355"/>
      </w:tabs>
    </w:pPr>
    <w:rPr>
      <w:sz w:val="20"/>
      <w:szCs w:val="20"/>
    </w:rPr>
  </w:style>
  <w:style w:type="character" w:customStyle="1" w:styleId="ab">
    <w:name w:val="Верхний колонтитул Знак"/>
    <w:link w:val="aa"/>
    <w:uiPriority w:val="99"/>
    <w:rsid w:val="007E30D4"/>
    <w:rPr>
      <w:lang w:val="ru-RU" w:eastAsia="ru-RU" w:bidi="ar-SA"/>
    </w:rPr>
  </w:style>
  <w:style w:type="character" w:customStyle="1" w:styleId="ac">
    <w:name w:val="Основной текст_"/>
    <w:link w:val="25"/>
    <w:locked/>
    <w:rsid w:val="00261DE5"/>
    <w:rPr>
      <w:sz w:val="17"/>
      <w:szCs w:val="17"/>
      <w:lang w:bidi="ar-SA"/>
    </w:rPr>
  </w:style>
  <w:style w:type="paragraph" w:customStyle="1" w:styleId="25">
    <w:name w:val="Основной текст2"/>
    <w:basedOn w:val="a"/>
    <w:link w:val="ac"/>
    <w:rsid w:val="00261DE5"/>
    <w:pPr>
      <w:widowControl w:val="0"/>
      <w:shd w:val="clear" w:color="auto" w:fill="FFFFFF"/>
      <w:spacing w:line="211" w:lineRule="exact"/>
      <w:jc w:val="center"/>
    </w:pPr>
    <w:rPr>
      <w:sz w:val="17"/>
      <w:szCs w:val="17"/>
    </w:rPr>
  </w:style>
  <w:style w:type="character" w:customStyle="1" w:styleId="26">
    <w:name w:val="Знак Знак2"/>
    <w:semiHidden/>
    <w:locked/>
    <w:rsid w:val="00FD054D"/>
    <w:rPr>
      <w:color w:val="000000"/>
      <w:sz w:val="28"/>
      <w:lang w:val="ru-RU" w:eastAsia="ru-RU" w:bidi="ar-SA"/>
    </w:rPr>
  </w:style>
  <w:style w:type="character" w:styleId="ad">
    <w:name w:val="Strong"/>
    <w:qFormat/>
    <w:rsid w:val="00CD55D3"/>
    <w:rPr>
      <w:rFonts w:ascii="Times New Roman" w:hAnsi="Times New Roman" w:cs="Times New Roman" w:hint="default"/>
      <w:b/>
      <w:bCs/>
    </w:rPr>
  </w:style>
  <w:style w:type="paragraph" w:styleId="ae">
    <w:name w:val="footer"/>
    <w:basedOn w:val="a"/>
    <w:link w:val="af"/>
    <w:uiPriority w:val="99"/>
    <w:rsid w:val="00D94608"/>
    <w:pPr>
      <w:tabs>
        <w:tab w:val="center" w:pos="4677"/>
        <w:tab w:val="right" w:pos="9355"/>
      </w:tabs>
    </w:pPr>
  </w:style>
  <w:style w:type="paragraph" w:customStyle="1" w:styleId="13">
    <w:name w:val="Абзац списка1"/>
    <w:basedOn w:val="a"/>
    <w:rsid w:val="00AA4FDE"/>
    <w:pPr>
      <w:spacing w:after="160" w:line="259" w:lineRule="auto"/>
      <w:ind w:left="720"/>
    </w:pPr>
    <w:rPr>
      <w:rFonts w:ascii="Calibri" w:hAnsi="Calibri"/>
      <w:sz w:val="22"/>
      <w:szCs w:val="22"/>
      <w:lang w:eastAsia="en-US"/>
    </w:rPr>
  </w:style>
  <w:style w:type="paragraph" w:styleId="af0">
    <w:name w:val="Balloon Text"/>
    <w:basedOn w:val="a"/>
    <w:link w:val="af1"/>
    <w:rsid w:val="00E40BEC"/>
    <w:rPr>
      <w:rFonts w:ascii="Tahoma" w:hAnsi="Tahoma" w:cs="Tahoma"/>
      <w:sz w:val="16"/>
      <w:szCs w:val="16"/>
    </w:rPr>
  </w:style>
  <w:style w:type="character" w:customStyle="1" w:styleId="af1">
    <w:name w:val="Текст выноски Знак"/>
    <w:link w:val="af0"/>
    <w:rsid w:val="00E40BEC"/>
    <w:rPr>
      <w:rFonts w:ascii="Tahoma" w:hAnsi="Tahoma" w:cs="Tahoma"/>
      <w:sz w:val="16"/>
      <w:szCs w:val="16"/>
    </w:rPr>
  </w:style>
  <w:style w:type="character" w:styleId="af2">
    <w:name w:val="Hyperlink"/>
    <w:uiPriority w:val="99"/>
    <w:unhideWhenUsed/>
    <w:rsid w:val="0032587C"/>
    <w:rPr>
      <w:color w:val="0000FF"/>
      <w:u w:val="single"/>
    </w:rPr>
  </w:style>
  <w:style w:type="character" w:styleId="af3">
    <w:name w:val="FollowedHyperlink"/>
    <w:uiPriority w:val="99"/>
    <w:unhideWhenUsed/>
    <w:rsid w:val="0032587C"/>
    <w:rPr>
      <w:color w:val="800080"/>
      <w:u w:val="single"/>
    </w:rPr>
  </w:style>
  <w:style w:type="paragraph" w:customStyle="1" w:styleId="110">
    <w:name w:val="11"/>
    <w:basedOn w:val="1"/>
    <w:qFormat/>
    <w:rsid w:val="00EC159A"/>
    <w:pPr>
      <w:spacing w:before="0" w:after="0"/>
      <w:jc w:val="center"/>
    </w:pPr>
    <w:rPr>
      <w:rFonts w:ascii="Times New Roman" w:hAnsi="Times New Roman"/>
      <w:sz w:val="28"/>
      <w:szCs w:val="20"/>
    </w:rPr>
  </w:style>
  <w:style w:type="character" w:customStyle="1" w:styleId="10">
    <w:name w:val="Заголовок 1 Знак"/>
    <w:link w:val="1"/>
    <w:rsid w:val="00EC159A"/>
    <w:rPr>
      <w:rFonts w:ascii="Cambria" w:eastAsia="Times New Roman" w:hAnsi="Cambria" w:cs="Times New Roman"/>
      <w:b/>
      <w:bCs/>
      <w:kern w:val="32"/>
      <w:sz w:val="32"/>
      <w:szCs w:val="32"/>
    </w:rPr>
  </w:style>
  <w:style w:type="paragraph" w:customStyle="1" w:styleId="Standard">
    <w:name w:val="Standard"/>
    <w:rsid w:val="00B22F7C"/>
    <w:pPr>
      <w:autoSpaceDN w:val="0"/>
    </w:pPr>
    <w:rPr>
      <w:sz w:val="24"/>
      <w:szCs w:val="24"/>
    </w:rPr>
  </w:style>
  <w:style w:type="paragraph" w:customStyle="1" w:styleId="Textbody">
    <w:name w:val="Text body"/>
    <w:basedOn w:val="Standard"/>
    <w:rsid w:val="00B22F7C"/>
    <w:pPr>
      <w:spacing w:after="120"/>
    </w:pPr>
  </w:style>
  <w:style w:type="paragraph" w:styleId="af4">
    <w:name w:val="List Paragraph"/>
    <w:basedOn w:val="Standard"/>
    <w:qFormat/>
    <w:rsid w:val="00B22F7C"/>
    <w:pPr>
      <w:ind w:left="720"/>
    </w:pPr>
  </w:style>
  <w:style w:type="character" w:customStyle="1" w:styleId="af">
    <w:name w:val="Нижний колонтитул Знак"/>
    <w:link w:val="ae"/>
    <w:uiPriority w:val="99"/>
    <w:rsid w:val="001440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7452">
      <w:bodyDiv w:val="1"/>
      <w:marLeft w:val="0"/>
      <w:marRight w:val="0"/>
      <w:marTop w:val="0"/>
      <w:marBottom w:val="0"/>
      <w:divBdr>
        <w:top w:val="none" w:sz="0" w:space="0" w:color="auto"/>
        <w:left w:val="none" w:sz="0" w:space="0" w:color="auto"/>
        <w:bottom w:val="none" w:sz="0" w:space="0" w:color="auto"/>
        <w:right w:val="none" w:sz="0" w:space="0" w:color="auto"/>
      </w:divBdr>
    </w:div>
    <w:div w:id="254942406">
      <w:bodyDiv w:val="1"/>
      <w:marLeft w:val="0"/>
      <w:marRight w:val="0"/>
      <w:marTop w:val="0"/>
      <w:marBottom w:val="0"/>
      <w:divBdr>
        <w:top w:val="none" w:sz="0" w:space="0" w:color="auto"/>
        <w:left w:val="none" w:sz="0" w:space="0" w:color="auto"/>
        <w:bottom w:val="none" w:sz="0" w:space="0" w:color="auto"/>
        <w:right w:val="none" w:sz="0" w:space="0" w:color="auto"/>
      </w:divBdr>
    </w:div>
    <w:div w:id="289669565">
      <w:bodyDiv w:val="1"/>
      <w:marLeft w:val="0"/>
      <w:marRight w:val="0"/>
      <w:marTop w:val="0"/>
      <w:marBottom w:val="0"/>
      <w:divBdr>
        <w:top w:val="none" w:sz="0" w:space="0" w:color="auto"/>
        <w:left w:val="none" w:sz="0" w:space="0" w:color="auto"/>
        <w:bottom w:val="none" w:sz="0" w:space="0" w:color="auto"/>
        <w:right w:val="none" w:sz="0" w:space="0" w:color="auto"/>
      </w:divBdr>
    </w:div>
    <w:div w:id="413086151">
      <w:bodyDiv w:val="1"/>
      <w:marLeft w:val="0"/>
      <w:marRight w:val="0"/>
      <w:marTop w:val="0"/>
      <w:marBottom w:val="0"/>
      <w:divBdr>
        <w:top w:val="none" w:sz="0" w:space="0" w:color="auto"/>
        <w:left w:val="none" w:sz="0" w:space="0" w:color="auto"/>
        <w:bottom w:val="none" w:sz="0" w:space="0" w:color="auto"/>
        <w:right w:val="none" w:sz="0" w:space="0" w:color="auto"/>
      </w:divBdr>
    </w:div>
    <w:div w:id="483590783">
      <w:bodyDiv w:val="1"/>
      <w:marLeft w:val="0"/>
      <w:marRight w:val="0"/>
      <w:marTop w:val="0"/>
      <w:marBottom w:val="0"/>
      <w:divBdr>
        <w:top w:val="none" w:sz="0" w:space="0" w:color="auto"/>
        <w:left w:val="none" w:sz="0" w:space="0" w:color="auto"/>
        <w:bottom w:val="none" w:sz="0" w:space="0" w:color="auto"/>
        <w:right w:val="none" w:sz="0" w:space="0" w:color="auto"/>
      </w:divBdr>
    </w:div>
    <w:div w:id="586690623">
      <w:bodyDiv w:val="1"/>
      <w:marLeft w:val="0"/>
      <w:marRight w:val="0"/>
      <w:marTop w:val="0"/>
      <w:marBottom w:val="0"/>
      <w:divBdr>
        <w:top w:val="none" w:sz="0" w:space="0" w:color="auto"/>
        <w:left w:val="none" w:sz="0" w:space="0" w:color="auto"/>
        <w:bottom w:val="none" w:sz="0" w:space="0" w:color="auto"/>
        <w:right w:val="none" w:sz="0" w:space="0" w:color="auto"/>
      </w:divBdr>
    </w:div>
    <w:div w:id="757219325">
      <w:bodyDiv w:val="1"/>
      <w:marLeft w:val="0"/>
      <w:marRight w:val="0"/>
      <w:marTop w:val="0"/>
      <w:marBottom w:val="0"/>
      <w:divBdr>
        <w:top w:val="none" w:sz="0" w:space="0" w:color="auto"/>
        <w:left w:val="none" w:sz="0" w:space="0" w:color="auto"/>
        <w:bottom w:val="none" w:sz="0" w:space="0" w:color="auto"/>
        <w:right w:val="none" w:sz="0" w:space="0" w:color="auto"/>
      </w:divBdr>
    </w:div>
    <w:div w:id="961955504">
      <w:bodyDiv w:val="1"/>
      <w:marLeft w:val="0"/>
      <w:marRight w:val="0"/>
      <w:marTop w:val="0"/>
      <w:marBottom w:val="0"/>
      <w:divBdr>
        <w:top w:val="none" w:sz="0" w:space="0" w:color="auto"/>
        <w:left w:val="none" w:sz="0" w:space="0" w:color="auto"/>
        <w:bottom w:val="none" w:sz="0" w:space="0" w:color="auto"/>
        <w:right w:val="none" w:sz="0" w:space="0" w:color="auto"/>
      </w:divBdr>
    </w:div>
    <w:div w:id="1069957874">
      <w:bodyDiv w:val="1"/>
      <w:marLeft w:val="0"/>
      <w:marRight w:val="0"/>
      <w:marTop w:val="0"/>
      <w:marBottom w:val="0"/>
      <w:divBdr>
        <w:top w:val="none" w:sz="0" w:space="0" w:color="auto"/>
        <w:left w:val="none" w:sz="0" w:space="0" w:color="auto"/>
        <w:bottom w:val="none" w:sz="0" w:space="0" w:color="auto"/>
        <w:right w:val="none" w:sz="0" w:space="0" w:color="auto"/>
      </w:divBdr>
    </w:div>
    <w:div w:id="1071925449">
      <w:bodyDiv w:val="1"/>
      <w:marLeft w:val="0"/>
      <w:marRight w:val="0"/>
      <w:marTop w:val="0"/>
      <w:marBottom w:val="0"/>
      <w:divBdr>
        <w:top w:val="none" w:sz="0" w:space="0" w:color="auto"/>
        <w:left w:val="none" w:sz="0" w:space="0" w:color="auto"/>
        <w:bottom w:val="none" w:sz="0" w:space="0" w:color="auto"/>
        <w:right w:val="none" w:sz="0" w:space="0" w:color="auto"/>
      </w:divBdr>
    </w:div>
    <w:div w:id="1130591056">
      <w:bodyDiv w:val="1"/>
      <w:marLeft w:val="0"/>
      <w:marRight w:val="0"/>
      <w:marTop w:val="0"/>
      <w:marBottom w:val="0"/>
      <w:divBdr>
        <w:top w:val="none" w:sz="0" w:space="0" w:color="auto"/>
        <w:left w:val="none" w:sz="0" w:space="0" w:color="auto"/>
        <w:bottom w:val="none" w:sz="0" w:space="0" w:color="auto"/>
        <w:right w:val="none" w:sz="0" w:space="0" w:color="auto"/>
      </w:divBdr>
    </w:div>
    <w:div w:id="1204908638">
      <w:bodyDiv w:val="1"/>
      <w:marLeft w:val="0"/>
      <w:marRight w:val="0"/>
      <w:marTop w:val="0"/>
      <w:marBottom w:val="0"/>
      <w:divBdr>
        <w:top w:val="none" w:sz="0" w:space="0" w:color="auto"/>
        <w:left w:val="none" w:sz="0" w:space="0" w:color="auto"/>
        <w:bottom w:val="none" w:sz="0" w:space="0" w:color="auto"/>
        <w:right w:val="none" w:sz="0" w:space="0" w:color="auto"/>
      </w:divBdr>
    </w:div>
    <w:div w:id="1237666054">
      <w:bodyDiv w:val="1"/>
      <w:marLeft w:val="0"/>
      <w:marRight w:val="0"/>
      <w:marTop w:val="0"/>
      <w:marBottom w:val="0"/>
      <w:divBdr>
        <w:top w:val="none" w:sz="0" w:space="0" w:color="auto"/>
        <w:left w:val="none" w:sz="0" w:space="0" w:color="auto"/>
        <w:bottom w:val="none" w:sz="0" w:space="0" w:color="auto"/>
        <w:right w:val="none" w:sz="0" w:space="0" w:color="auto"/>
      </w:divBdr>
    </w:div>
    <w:div w:id="1287659332">
      <w:bodyDiv w:val="1"/>
      <w:marLeft w:val="0"/>
      <w:marRight w:val="0"/>
      <w:marTop w:val="0"/>
      <w:marBottom w:val="0"/>
      <w:divBdr>
        <w:top w:val="none" w:sz="0" w:space="0" w:color="auto"/>
        <w:left w:val="none" w:sz="0" w:space="0" w:color="auto"/>
        <w:bottom w:val="none" w:sz="0" w:space="0" w:color="auto"/>
        <w:right w:val="none" w:sz="0" w:space="0" w:color="auto"/>
      </w:divBdr>
    </w:div>
    <w:div w:id="1308436766">
      <w:bodyDiv w:val="1"/>
      <w:marLeft w:val="0"/>
      <w:marRight w:val="0"/>
      <w:marTop w:val="0"/>
      <w:marBottom w:val="0"/>
      <w:divBdr>
        <w:top w:val="none" w:sz="0" w:space="0" w:color="auto"/>
        <w:left w:val="none" w:sz="0" w:space="0" w:color="auto"/>
        <w:bottom w:val="none" w:sz="0" w:space="0" w:color="auto"/>
        <w:right w:val="none" w:sz="0" w:space="0" w:color="auto"/>
      </w:divBdr>
    </w:div>
    <w:div w:id="1338728055">
      <w:bodyDiv w:val="1"/>
      <w:marLeft w:val="0"/>
      <w:marRight w:val="0"/>
      <w:marTop w:val="0"/>
      <w:marBottom w:val="0"/>
      <w:divBdr>
        <w:top w:val="none" w:sz="0" w:space="0" w:color="auto"/>
        <w:left w:val="none" w:sz="0" w:space="0" w:color="auto"/>
        <w:bottom w:val="none" w:sz="0" w:space="0" w:color="auto"/>
        <w:right w:val="none" w:sz="0" w:space="0" w:color="auto"/>
      </w:divBdr>
    </w:div>
    <w:div w:id="1377319508">
      <w:bodyDiv w:val="1"/>
      <w:marLeft w:val="0"/>
      <w:marRight w:val="0"/>
      <w:marTop w:val="0"/>
      <w:marBottom w:val="0"/>
      <w:divBdr>
        <w:top w:val="none" w:sz="0" w:space="0" w:color="auto"/>
        <w:left w:val="none" w:sz="0" w:space="0" w:color="auto"/>
        <w:bottom w:val="none" w:sz="0" w:space="0" w:color="auto"/>
        <w:right w:val="none" w:sz="0" w:space="0" w:color="auto"/>
      </w:divBdr>
    </w:div>
    <w:div w:id="1383750491">
      <w:bodyDiv w:val="1"/>
      <w:marLeft w:val="0"/>
      <w:marRight w:val="0"/>
      <w:marTop w:val="0"/>
      <w:marBottom w:val="0"/>
      <w:divBdr>
        <w:top w:val="none" w:sz="0" w:space="0" w:color="auto"/>
        <w:left w:val="none" w:sz="0" w:space="0" w:color="auto"/>
        <w:bottom w:val="none" w:sz="0" w:space="0" w:color="auto"/>
        <w:right w:val="none" w:sz="0" w:space="0" w:color="auto"/>
      </w:divBdr>
    </w:div>
    <w:div w:id="1421222978">
      <w:bodyDiv w:val="1"/>
      <w:marLeft w:val="0"/>
      <w:marRight w:val="0"/>
      <w:marTop w:val="0"/>
      <w:marBottom w:val="0"/>
      <w:divBdr>
        <w:top w:val="none" w:sz="0" w:space="0" w:color="auto"/>
        <w:left w:val="none" w:sz="0" w:space="0" w:color="auto"/>
        <w:bottom w:val="none" w:sz="0" w:space="0" w:color="auto"/>
        <w:right w:val="none" w:sz="0" w:space="0" w:color="auto"/>
      </w:divBdr>
    </w:div>
    <w:div w:id="1463499889">
      <w:bodyDiv w:val="1"/>
      <w:marLeft w:val="0"/>
      <w:marRight w:val="0"/>
      <w:marTop w:val="0"/>
      <w:marBottom w:val="0"/>
      <w:divBdr>
        <w:top w:val="none" w:sz="0" w:space="0" w:color="auto"/>
        <w:left w:val="none" w:sz="0" w:space="0" w:color="auto"/>
        <w:bottom w:val="none" w:sz="0" w:space="0" w:color="auto"/>
        <w:right w:val="none" w:sz="0" w:space="0" w:color="auto"/>
      </w:divBdr>
    </w:div>
    <w:div w:id="1492596242">
      <w:bodyDiv w:val="1"/>
      <w:marLeft w:val="0"/>
      <w:marRight w:val="0"/>
      <w:marTop w:val="0"/>
      <w:marBottom w:val="0"/>
      <w:divBdr>
        <w:top w:val="none" w:sz="0" w:space="0" w:color="auto"/>
        <w:left w:val="none" w:sz="0" w:space="0" w:color="auto"/>
        <w:bottom w:val="none" w:sz="0" w:space="0" w:color="auto"/>
        <w:right w:val="none" w:sz="0" w:space="0" w:color="auto"/>
      </w:divBdr>
    </w:div>
    <w:div w:id="1516070303">
      <w:bodyDiv w:val="1"/>
      <w:marLeft w:val="0"/>
      <w:marRight w:val="0"/>
      <w:marTop w:val="0"/>
      <w:marBottom w:val="0"/>
      <w:divBdr>
        <w:top w:val="none" w:sz="0" w:space="0" w:color="auto"/>
        <w:left w:val="none" w:sz="0" w:space="0" w:color="auto"/>
        <w:bottom w:val="none" w:sz="0" w:space="0" w:color="auto"/>
        <w:right w:val="none" w:sz="0" w:space="0" w:color="auto"/>
      </w:divBdr>
    </w:div>
    <w:div w:id="1581063396">
      <w:bodyDiv w:val="1"/>
      <w:marLeft w:val="0"/>
      <w:marRight w:val="0"/>
      <w:marTop w:val="0"/>
      <w:marBottom w:val="0"/>
      <w:divBdr>
        <w:top w:val="none" w:sz="0" w:space="0" w:color="auto"/>
        <w:left w:val="none" w:sz="0" w:space="0" w:color="auto"/>
        <w:bottom w:val="none" w:sz="0" w:space="0" w:color="auto"/>
        <w:right w:val="none" w:sz="0" w:space="0" w:color="auto"/>
      </w:divBdr>
    </w:div>
    <w:div w:id="1850174303">
      <w:bodyDiv w:val="1"/>
      <w:marLeft w:val="0"/>
      <w:marRight w:val="0"/>
      <w:marTop w:val="0"/>
      <w:marBottom w:val="0"/>
      <w:divBdr>
        <w:top w:val="none" w:sz="0" w:space="0" w:color="auto"/>
        <w:left w:val="none" w:sz="0" w:space="0" w:color="auto"/>
        <w:bottom w:val="none" w:sz="0" w:space="0" w:color="auto"/>
        <w:right w:val="none" w:sz="0" w:space="0" w:color="auto"/>
      </w:divBdr>
    </w:div>
    <w:div w:id="1985620412">
      <w:bodyDiv w:val="1"/>
      <w:marLeft w:val="0"/>
      <w:marRight w:val="0"/>
      <w:marTop w:val="0"/>
      <w:marBottom w:val="0"/>
      <w:divBdr>
        <w:top w:val="none" w:sz="0" w:space="0" w:color="auto"/>
        <w:left w:val="none" w:sz="0" w:space="0" w:color="auto"/>
        <w:bottom w:val="none" w:sz="0" w:space="0" w:color="auto"/>
        <w:right w:val="none" w:sz="0" w:space="0" w:color="auto"/>
      </w:divBdr>
    </w:div>
    <w:div w:id="2028436352">
      <w:bodyDiv w:val="1"/>
      <w:marLeft w:val="0"/>
      <w:marRight w:val="0"/>
      <w:marTop w:val="0"/>
      <w:marBottom w:val="0"/>
      <w:divBdr>
        <w:top w:val="none" w:sz="0" w:space="0" w:color="auto"/>
        <w:left w:val="none" w:sz="0" w:space="0" w:color="auto"/>
        <w:bottom w:val="none" w:sz="0" w:space="0" w:color="auto"/>
        <w:right w:val="none" w:sz="0" w:space="0" w:color="auto"/>
      </w:divBdr>
    </w:div>
    <w:div w:id="20292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025B-3A82-43BD-AAF2-7C83D604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1715</Words>
  <Characters>9778</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dc:creator>
  <cp:lastModifiedBy>user</cp:lastModifiedBy>
  <cp:revision>3</cp:revision>
  <cp:lastPrinted>2020-11-25T10:16:00Z</cp:lastPrinted>
  <dcterms:created xsi:type="dcterms:W3CDTF">2020-11-25T10:16:00Z</dcterms:created>
  <dcterms:modified xsi:type="dcterms:W3CDTF">2020-12-04T05:46:00Z</dcterms:modified>
</cp:coreProperties>
</file>