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116C5B" w:rsidTr="0084120C">
        <w:trPr>
          <w:cantSplit/>
          <w:trHeight w:val="1145"/>
        </w:trPr>
        <w:tc>
          <w:tcPr>
            <w:tcW w:w="10134" w:type="dxa"/>
          </w:tcPr>
          <w:p w:rsidR="00116C5B" w:rsidRDefault="00116C5B" w:rsidP="0084120C"/>
          <w:p w:rsidR="00116C5B" w:rsidRDefault="00116C5B" w:rsidP="0084120C">
            <w:pPr>
              <w:jc w:val="center"/>
            </w:pPr>
          </w:p>
          <w:p w:rsidR="00116C5B" w:rsidRDefault="00116C5B" w:rsidP="0084120C">
            <w:pPr>
              <w:jc w:val="center"/>
            </w:pPr>
          </w:p>
          <w:p w:rsidR="00116C5B" w:rsidRDefault="00116C5B" w:rsidP="0084120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19050" t="0" r="508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6C5B" w:rsidTr="0084120C">
        <w:trPr>
          <w:cantSplit/>
        </w:trPr>
        <w:tc>
          <w:tcPr>
            <w:tcW w:w="10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6C5B" w:rsidRDefault="00116C5B" w:rsidP="008412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116C5B" w:rsidRDefault="00116C5B" w:rsidP="008412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116C5B" w:rsidRDefault="00116C5B" w:rsidP="0084120C">
            <w:pPr>
              <w:pStyle w:val="3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П О С Т А Н О В Л Е Н И Е</w:t>
            </w:r>
          </w:p>
          <w:p w:rsidR="00116C5B" w:rsidRDefault="00116C5B" w:rsidP="0084120C">
            <w:pPr>
              <w:rPr>
                <w:sz w:val="10"/>
              </w:rPr>
            </w:pPr>
          </w:p>
        </w:tc>
      </w:tr>
      <w:tr w:rsidR="00116C5B" w:rsidTr="0084120C">
        <w:tc>
          <w:tcPr>
            <w:tcW w:w="10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6C5B" w:rsidRDefault="00116C5B" w:rsidP="0084120C">
            <w:pPr>
              <w:rPr>
                <w:sz w:val="52"/>
              </w:rPr>
            </w:pPr>
          </w:p>
        </w:tc>
      </w:tr>
    </w:tbl>
    <w:p w:rsidR="00116C5B" w:rsidRPr="00DD456F" w:rsidRDefault="00116C5B" w:rsidP="00116C5B">
      <w:pPr>
        <w:rPr>
          <w:sz w:val="28"/>
          <w:szCs w:val="28"/>
          <w:u w:val="single"/>
        </w:rPr>
      </w:pPr>
      <w:r w:rsidRPr="00DD456F">
        <w:rPr>
          <w:sz w:val="28"/>
          <w:szCs w:val="28"/>
          <w:u w:val="single"/>
        </w:rPr>
        <w:t xml:space="preserve">от </w:t>
      </w:r>
      <w:r w:rsidR="00F66A57">
        <w:rPr>
          <w:sz w:val="28"/>
          <w:szCs w:val="28"/>
          <w:u w:val="single"/>
        </w:rPr>
        <w:t>16.01.2019 № 07</w:t>
      </w:r>
    </w:p>
    <w:p w:rsidR="00116C5B" w:rsidRPr="00DD456F" w:rsidRDefault="00116C5B" w:rsidP="00116C5B">
      <w:pPr>
        <w:jc w:val="both"/>
        <w:rPr>
          <w:sz w:val="28"/>
          <w:szCs w:val="28"/>
        </w:rPr>
      </w:pPr>
      <w:r w:rsidRPr="00DD456F">
        <w:rPr>
          <w:sz w:val="28"/>
          <w:szCs w:val="28"/>
        </w:rPr>
        <w:t>с.Туринская Слобода</w:t>
      </w:r>
    </w:p>
    <w:p w:rsidR="00116C5B" w:rsidRPr="00DD456F" w:rsidRDefault="00116C5B" w:rsidP="00116C5B">
      <w:pPr>
        <w:jc w:val="both"/>
        <w:rPr>
          <w:sz w:val="28"/>
          <w:szCs w:val="28"/>
        </w:rPr>
      </w:pPr>
    </w:p>
    <w:p w:rsidR="00116C5B" w:rsidRPr="00DD456F" w:rsidRDefault="00116C5B" w:rsidP="00116C5B">
      <w:pPr>
        <w:jc w:val="both"/>
        <w:rPr>
          <w:sz w:val="28"/>
          <w:szCs w:val="28"/>
        </w:rPr>
      </w:pPr>
    </w:p>
    <w:p w:rsidR="00116C5B" w:rsidRPr="00DD456F" w:rsidRDefault="00116C5B" w:rsidP="00116C5B">
      <w:pPr>
        <w:jc w:val="center"/>
        <w:rPr>
          <w:b/>
          <w:i/>
          <w:sz w:val="28"/>
          <w:szCs w:val="28"/>
        </w:rPr>
      </w:pPr>
      <w:r w:rsidRPr="00DD456F">
        <w:rPr>
          <w:b/>
          <w:i/>
          <w:sz w:val="28"/>
          <w:szCs w:val="28"/>
        </w:rPr>
        <w:t>Об оплате труда муниципальных служащих, работников, осуществляющих техническое обеспечение деятельности администрации Слободо-Туринского муниципального района</w:t>
      </w:r>
    </w:p>
    <w:p w:rsidR="00116C5B" w:rsidRPr="00DD456F" w:rsidRDefault="00116C5B" w:rsidP="00116C5B">
      <w:pPr>
        <w:jc w:val="center"/>
        <w:rPr>
          <w:b/>
          <w:i/>
          <w:sz w:val="28"/>
          <w:szCs w:val="28"/>
        </w:rPr>
      </w:pPr>
    </w:p>
    <w:p w:rsidR="00116C5B" w:rsidRPr="005A3BDC" w:rsidRDefault="00116C5B" w:rsidP="00CC0CE8">
      <w:pPr>
        <w:ind w:firstLine="709"/>
        <w:jc w:val="both"/>
        <w:rPr>
          <w:sz w:val="28"/>
          <w:szCs w:val="28"/>
        </w:rPr>
      </w:pPr>
      <w:r w:rsidRPr="00DD456F">
        <w:rPr>
          <w:sz w:val="28"/>
          <w:szCs w:val="28"/>
        </w:rPr>
        <w:t>В</w:t>
      </w:r>
      <w:r w:rsidR="00646FCD">
        <w:rPr>
          <w:sz w:val="28"/>
          <w:szCs w:val="28"/>
        </w:rPr>
        <w:t xml:space="preserve">о исполнение </w:t>
      </w:r>
      <w:r w:rsidR="00CC0CE8" w:rsidRPr="005A3BDC">
        <w:rPr>
          <w:sz w:val="28"/>
          <w:szCs w:val="28"/>
        </w:rPr>
        <w:t>Положения об оплате труда муниципальных служащих, работников, осуществляющих техническое обеспечение деятельности органов местного самоуправления Слободо-Туринского муниципального района</w:t>
      </w:r>
      <w:r w:rsidR="00CC0CE8">
        <w:rPr>
          <w:sz w:val="28"/>
          <w:szCs w:val="28"/>
        </w:rPr>
        <w:t xml:space="preserve">, утвержденного </w:t>
      </w:r>
      <w:r w:rsidR="00646FCD" w:rsidRPr="00DD456F">
        <w:rPr>
          <w:sz w:val="28"/>
          <w:szCs w:val="28"/>
        </w:rPr>
        <w:t>решени</w:t>
      </w:r>
      <w:r w:rsidR="00CC0CE8">
        <w:rPr>
          <w:sz w:val="28"/>
          <w:szCs w:val="28"/>
        </w:rPr>
        <w:t>ем</w:t>
      </w:r>
      <w:r w:rsidR="00646FCD" w:rsidRPr="00DD456F">
        <w:rPr>
          <w:sz w:val="28"/>
          <w:szCs w:val="28"/>
        </w:rPr>
        <w:t xml:space="preserve"> Думы Слободо-Туринского муниципального района от </w:t>
      </w:r>
      <w:r w:rsidR="00646FCD">
        <w:rPr>
          <w:sz w:val="28"/>
          <w:szCs w:val="28"/>
        </w:rPr>
        <w:t>26</w:t>
      </w:r>
      <w:r w:rsidR="00646FCD" w:rsidRPr="00DD456F">
        <w:rPr>
          <w:sz w:val="28"/>
          <w:szCs w:val="28"/>
        </w:rPr>
        <w:t>.</w:t>
      </w:r>
      <w:r w:rsidR="00646FCD">
        <w:rPr>
          <w:sz w:val="28"/>
          <w:szCs w:val="28"/>
        </w:rPr>
        <w:t>1</w:t>
      </w:r>
      <w:r w:rsidR="00646FCD" w:rsidRPr="00DD456F">
        <w:rPr>
          <w:sz w:val="28"/>
          <w:szCs w:val="28"/>
        </w:rPr>
        <w:t>2.201</w:t>
      </w:r>
      <w:r w:rsidR="00646FCD">
        <w:rPr>
          <w:sz w:val="28"/>
          <w:szCs w:val="28"/>
        </w:rPr>
        <w:t>8</w:t>
      </w:r>
      <w:r w:rsidR="00646FCD" w:rsidRPr="00DD456F">
        <w:rPr>
          <w:sz w:val="28"/>
          <w:szCs w:val="28"/>
        </w:rPr>
        <w:t xml:space="preserve"> № 3</w:t>
      </w:r>
      <w:r w:rsidR="00646FCD">
        <w:rPr>
          <w:sz w:val="28"/>
          <w:szCs w:val="28"/>
        </w:rPr>
        <w:t xml:space="preserve">73-НПА, руководствуясь </w:t>
      </w:r>
      <w:r w:rsidRPr="00DD456F">
        <w:rPr>
          <w:sz w:val="28"/>
          <w:szCs w:val="28"/>
        </w:rPr>
        <w:t>Трудовым кодеком Российской Федерации, Федеральным</w:t>
      </w:r>
      <w:r w:rsidR="00646FCD">
        <w:rPr>
          <w:sz w:val="28"/>
          <w:szCs w:val="28"/>
        </w:rPr>
        <w:t>и</w:t>
      </w:r>
      <w:r w:rsidRPr="00DD456F">
        <w:rPr>
          <w:sz w:val="28"/>
          <w:szCs w:val="28"/>
        </w:rPr>
        <w:t xml:space="preserve"> закон</w:t>
      </w:r>
      <w:r w:rsidR="00646FCD">
        <w:rPr>
          <w:sz w:val="28"/>
          <w:szCs w:val="28"/>
        </w:rPr>
        <w:t>а</w:t>
      </w:r>
      <w:r w:rsidRPr="00DD456F">
        <w:rPr>
          <w:sz w:val="28"/>
          <w:szCs w:val="28"/>
        </w:rPr>
        <w:t>м</w:t>
      </w:r>
      <w:r w:rsidR="00646FCD">
        <w:rPr>
          <w:sz w:val="28"/>
          <w:szCs w:val="28"/>
        </w:rPr>
        <w:t>и</w:t>
      </w:r>
      <w:r w:rsidRPr="00DD456F"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</w:t>
      </w:r>
      <w:r w:rsidR="00646FCD">
        <w:rPr>
          <w:sz w:val="28"/>
          <w:szCs w:val="28"/>
        </w:rPr>
        <w:t xml:space="preserve">от </w:t>
      </w:r>
      <w:r w:rsidRPr="00DD456F">
        <w:rPr>
          <w:sz w:val="28"/>
          <w:szCs w:val="28"/>
        </w:rPr>
        <w:t xml:space="preserve">02.03.2007 № 25-Ф3 «О муниципальной службе в Российской Федерации», от 21.07.1993 № 5485-1 «О государственной тайне», </w:t>
      </w:r>
      <w:r w:rsidR="00646FCD">
        <w:rPr>
          <w:sz w:val="28"/>
          <w:szCs w:val="28"/>
        </w:rPr>
        <w:t>П</w:t>
      </w:r>
      <w:r w:rsidRPr="00DD456F">
        <w:rPr>
          <w:sz w:val="28"/>
          <w:szCs w:val="28"/>
        </w:rPr>
        <w:t>равилами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</w:t>
      </w:r>
      <w:r w:rsidR="00646FCD">
        <w:rPr>
          <w:sz w:val="28"/>
          <w:szCs w:val="28"/>
        </w:rPr>
        <w:t>, утвержденными постановлением П</w:t>
      </w:r>
      <w:r w:rsidRPr="00DD456F">
        <w:rPr>
          <w:sz w:val="28"/>
          <w:szCs w:val="28"/>
        </w:rPr>
        <w:t xml:space="preserve">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646FCD">
        <w:rPr>
          <w:sz w:val="28"/>
          <w:szCs w:val="28"/>
        </w:rPr>
        <w:t>З</w:t>
      </w:r>
      <w:r w:rsidRPr="00DD456F">
        <w:rPr>
          <w:sz w:val="28"/>
          <w:szCs w:val="28"/>
        </w:rPr>
        <w:t>аконом Свердловской области от 29.10.2007 №</w:t>
      </w:r>
      <w:r w:rsidR="00646FCD">
        <w:rPr>
          <w:sz w:val="28"/>
          <w:szCs w:val="28"/>
        </w:rPr>
        <w:t> </w:t>
      </w:r>
      <w:r w:rsidRPr="00DD456F">
        <w:rPr>
          <w:sz w:val="28"/>
          <w:szCs w:val="28"/>
        </w:rPr>
        <w:t>136-ОЗ «Об особенностях муниципальной службы в Свердловской области»</w:t>
      </w:r>
      <w:r>
        <w:rPr>
          <w:sz w:val="28"/>
          <w:szCs w:val="28"/>
        </w:rPr>
        <w:t>, Уставом Слободо-Туринского муниципального района,</w:t>
      </w:r>
    </w:p>
    <w:p w:rsidR="00116C5B" w:rsidRPr="00DD456F" w:rsidRDefault="00116C5B" w:rsidP="00116C5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6C5B" w:rsidRPr="00DD456F" w:rsidRDefault="00116C5B" w:rsidP="00CB2095">
      <w:pPr>
        <w:ind w:firstLine="709"/>
        <w:jc w:val="both"/>
        <w:rPr>
          <w:sz w:val="28"/>
          <w:szCs w:val="28"/>
        </w:rPr>
      </w:pPr>
      <w:r w:rsidRPr="00DD456F">
        <w:rPr>
          <w:sz w:val="28"/>
          <w:szCs w:val="28"/>
        </w:rPr>
        <w:t xml:space="preserve">1. Утвердить Положение об оплате труда </w:t>
      </w:r>
      <w:r>
        <w:rPr>
          <w:sz w:val="28"/>
          <w:szCs w:val="28"/>
        </w:rPr>
        <w:t xml:space="preserve">муниципальных служащих, </w:t>
      </w:r>
      <w:r w:rsidRPr="00DD456F">
        <w:rPr>
          <w:sz w:val="28"/>
          <w:szCs w:val="28"/>
        </w:rPr>
        <w:t>работников</w:t>
      </w:r>
      <w:r>
        <w:rPr>
          <w:sz w:val="28"/>
          <w:szCs w:val="28"/>
        </w:rPr>
        <w:t>, осуществляющих техническое обеспечение деятельности</w:t>
      </w:r>
      <w:r w:rsidRPr="00DD456F">
        <w:rPr>
          <w:sz w:val="28"/>
          <w:szCs w:val="28"/>
        </w:rPr>
        <w:t xml:space="preserve"> администрации Слободо-Туринского  муниципального района (прилагается).</w:t>
      </w:r>
    </w:p>
    <w:p w:rsidR="00CC0CE8" w:rsidRDefault="00116C5B" w:rsidP="00CB2095">
      <w:pPr>
        <w:ind w:firstLine="709"/>
        <w:jc w:val="both"/>
        <w:rPr>
          <w:sz w:val="28"/>
          <w:szCs w:val="28"/>
        </w:rPr>
      </w:pPr>
      <w:r w:rsidRPr="00DD456F">
        <w:rPr>
          <w:sz w:val="28"/>
          <w:szCs w:val="28"/>
        </w:rPr>
        <w:t>2. Считать утратившим силу</w:t>
      </w:r>
      <w:r w:rsidR="00CC0CE8">
        <w:rPr>
          <w:sz w:val="28"/>
          <w:szCs w:val="28"/>
        </w:rPr>
        <w:t>:</w:t>
      </w:r>
    </w:p>
    <w:p w:rsidR="00CC0CE8" w:rsidRDefault="00CC0CE8" w:rsidP="00CB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16C5B" w:rsidRPr="00DD456F">
        <w:rPr>
          <w:sz w:val="28"/>
          <w:szCs w:val="28"/>
        </w:rPr>
        <w:t xml:space="preserve"> постановление администрации Слободо-Туринского муниципального района от </w:t>
      </w:r>
      <w:r w:rsidR="00116C5B">
        <w:rPr>
          <w:sz w:val="28"/>
          <w:szCs w:val="28"/>
        </w:rPr>
        <w:t>06.03.2012</w:t>
      </w:r>
      <w:r w:rsidR="00116C5B" w:rsidRPr="00DD456F">
        <w:rPr>
          <w:sz w:val="28"/>
          <w:szCs w:val="28"/>
        </w:rPr>
        <w:t xml:space="preserve"> № </w:t>
      </w:r>
      <w:r w:rsidR="00116C5B">
        <w:rPr>
          <w:sz w:val="28"/>
          <w:szCs w:val="28"/>
        </w:rPr>
        <w:t>4</w:t>
      </w:r>
      <w:r w:rsidR="00116C5B" w:rsidRPr="00DD456F">
        <w:rPr>
          <w:sz w:val="28"/>
          <w:szCs w:val="28"/>
        </w:rPr>
        <w:t>6 «Об оплате труда работников администрации Слободо-Туринского муниципального района»</w:t>
      </w:r>
      <w:r>
        <w:rPr>
          <w:sz w:val="28"/>
          <w:szCs w:val="28"/>
        </w:rPr>
        <w:t>;</w:t>
      </w:r>
    </w:p>
    <w:p w:rsidR="00646FCD" w:rsidRPr="00DD456F" w:rsidRDefault="00646FCD" w:rsidP="00CB2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постановления распространяется на отношения, возникшие с 1 января 2019 года.</w:t>
      </w:r>
    </w:p>
    <w:p w:rsidR="00CB2095" w:rsidRPr="00CB2095" w:rsidRDefault="00CB2095" w:rsidP="00CB2095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CB2095">
        <w:rPr>
          <w:rFonts w:ascii="Times New Roman" w:hAnsi="Times New Roman" w:cs="Times New Roman"/>
          <w:sz w:val="24"/>
          <w:szCs w:val="28"/>
        </w:rPr>
        <w:lastRenderedPageBreak/>
        <w:t>2</w:t>
      </w:r>
    </w:p>
    <w:p w:rsidR="00116C5B" w:rsidRPr="00DD456F" w:rsidRDefault="00812B9B" w:rsidP="00CB2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C5B" w:rsidRPr="00DD456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116C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6C5B" w:rsidRPr="00DD456F" w:rsidRDefault="00116C5B" w:rsidP="00116C5B">
      <w:pPr>
        <w:shd w:val="clear" w:color="auto" w:fill="FFFFFF"/>
        <w:jc w:val="both"/>
        <w:rPr>
          <w:sz w:val="28"/>
          <w:szCs w:val="28"/>
        </w:rPr>
      </w:pPr>
    </w:p>
    <w:p w:rsidR="00116C5B" w:rsidRPr="00DD456F" w:rsidRDefault="00116C5B" w:rsidP="00116C5B">
      <w:pPr>
        <w:shd w:val="clear" w:color="auto" w:fill="FFFFFF"/>
        <w:jc w:val="both"/>
        <w:rPr>
          <w:sz w:val="28"/>
          <w:szCs w:val="28"/>
        </w:rPr>
      </w:pPr>
    </w:p>
    <w:p w:rsidR="00116C5B" w:rsidRPr="00DD456F" w:rsidRDefault="00116C5B" w:rsidP="00116C5B">
      <w:pPr>
        <w:shd w:val="clear" w:color="auto" w:fill="FFFFFF"/>
        <w:jc w:val="both"/>
        <w:rPr>
          <w:sz w:val="28"/>
          <w:szCs w:val="28"/>
        </w:rPr>
      </w:pPr>
    </w:p>
    <w:p w:rsidR="00116C5B" w:rsidRPr="00CB2095" w:rsidRDefault="00116C5B" w:rsidP="00116C5B">
      <w:pPr>
        <w:shd w:val="clear" w:color="auto" w:fill="FFFFFF"/>
        <w:jc w:val="both"/>
        <w:rPr>
          <w:sz w:val="28"/>
          <w:szCs w:val="26"/>
        </w:rPr>
      </w:pPr>
    </w:p>
    <w:p w:rsidR="00CB2095" w:rsidRDefault="00116C5B" w:rsidP="00116C5B">
      <w:pPr>
        <w:shd w:val="clear" w:color="auto" w:fill="FFFFFF"/>
        <w:jc w:val="both"/>
        <w:rPr>
          <w:sz w:val="28"/>
          <w:szCs w:val="26"/>
        </w:rPr>
      </w:pPr>
      <w:r w:rsidRPr="00CB2095">
        <w:rPr>
          <w:sz w:val="28"/>
          <w:szCs w:val="26"/>
        </w:rPr>
        <w:t xml:space="preserve">Глава </w:t>
      </w:r>
    </w:p>
    <w:p w:rsidR="00116C5B" w:rsidRPr="00CB2095" w:rsidRDefault="00116C5B" w:rsidP="00116C5B">
      <w:pPr>
        <w:shd w:val="clear" w:color="auto" w:fill="FFFFFF"/>
        <w:jc w:val="both"/>
        <w:rPr>
          <w:sz w:val="28"/>
          <w:szCs w:val="26"/>
        </w:rPr>
      </w:pPr>
      <w:r w:rsidRPr="00CB2095">
        <w:rPr>
          <w:sz w:val="28"/>
          <w:szCs w:val="26"/>
        </w:rPr>
        <w:t>муниципального  района</w:t>
      </w:r>
      <w:r w:rsidRPr="00CB2095">
        <w:rPr>
          <w:sz w:val="28"/>
          <w:szCs w:val="26"/>
        </w:rPr>
        <w:tab/>
      </w:r>
      <w:r w:rsidRPr="00CB2095">
        <w:rPr>
          <w:sz w:val="28"/>
          <w:szCs w:val="26"/>
        </w:rPr>
        <w:tab/>
      </w:r>
      <w:r w:rsidRPr="00CB2095">
        <w:rPr>
          <w:sz w:val="28"/>
          <w:szCs w:val="26"/>
        </w:rPr>
        <w:tab/>
      </w:r>
      <w:r w:rsidRPr="00CB2095">
        <w:rPr>
          <w:sz w:val="28"/>
          <w:szCs w:val="26"/>
        </w:rPr>
        <w:tab/>
      </w:r>
      <w:r w:rsidRPr="00CB2095">
        <w:rPr>
          <w:sz w:val="28"/>
          <w:szCs w:val="26"/>
        </w:rPr>
        <w:tab/>
      </w:r>
      <w:r w:rsidRPr="00CB2095">
        <w:rPr>
          <w:sz w:val="28"/>
          <w:szCs w:val="26"/>
        </w:rPr>
        <w:tab/>
      </w:r>
      <w:r w:rsidRPr="00CB2095">
        <w:rPr>
          <w:sz w:val="28"/>
          <w:szCs w:val="26"/>
        </w:rPr>
        <w:tab/>
      </w:r>
      <w:r w:rsidR="00CB2095">
        <w:rPr>
          <w:sz w:val="28"/>
          <w:szCs w:val="26"/>
        </w:rPr>
        <w:t xml:space="preserve">   </w:t>
      </w:r>
      <w:r w:rsidRPr="00CB2095">
        <w:rPr>
          <w:sz w:val="28"/>
          <w:szCs w:val="26"/>
        </w:rPr>
        <w:t xml:space="preserve">В.А. </w:t>
      </w:r>
      <w:proofErr w:type="spellStart"/>
      <w:r w:rsidRPr="00CB2095">
        <w:rPr>
          <w:sz w:val="28"/>
          <w:szCs w:val="26"/>
        </w:rPr>
        <w:t>Бедулев</w:t>
      </w:r>
      <w:proofErr w:type="spellEnd"/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3B48F6" w:rsidRDefault="003B48F6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3B48F6" w:rsidRDefault="003B48F6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3B48F6" w:rsidRDefault="003B48F6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812B9B" w:rsidRDefault="00812B9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116C5B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CB2095" w:rsidRDefault="00CB2095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CB2095" w:rsidRDefault="00CB2095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CB2095" w:rsidRDefault="00CB2095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CB2095" w:rsidRDefault="00CB2095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CB2095" w:rsidRDefault="00CB2095" w:rsidP="00116C5B">
      <w:pPr>
        <w:shd w:val="clear" w:color="auto" w:fill="FFFFFF"/>
        <w:ind w:left="6300"/>
        <w:jc w:val="both"/>
        <w:rPr>
          <w:sz w:val="22"/>
          <w:szCs w:val="22"/>
        </w:rPr>
      </w:pPr>
    </w:p>
    <w:p w:rsidR="00CC0CE8" w:rsidRDefault="00CC0CE8" w:rsidP="00116C5B">
      <w:pPr>
        <w:shd w:val="clear" w:color="auto" w:fill="FFFFFF"/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16C5B" w:rsidRPr="00985492" w:rsidRDefault="003332E8" w:rsidP="00116C5B">
      <w:pPr>
        <w:shd w:val="clear" w:color="auto" w:fill="FFFFFF"/>
        <w:ind w:left="63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</w:t>
      </w:r>
      <w:r w:rsidR="00116C5B" w:rsidRPr="00985492">
        <w:rPr>
          <w:sz w:val="22"/>
          <w:szCs w:val="22"/>
        </w:rPr>
        <w:t>постановлением</w:t>
      </w:r>
      <w:proofErr w:type="gramEnd"/>
      <w:r w:rsidR="00116C5B" w:rsidRPr="00985492">
        <w:rPr>
          <w:sz w:val="22"/>
          <w:szCs w:val="22"/>
        </w:rPr>
        <w:t xml:space="preserve"> администрации</w:t>
      </w:r>
    </w:p>
    <w:p w:rsidR="00116C5B" w:rsidRPr="00985492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  <w:r w:rsidRPr="00985492">
        <w:rPr>
          <w:sz w:val="22"/>
          <w:szCs w:val="22"/>
        </w:rPr>
        <w:t>Слободо-Туринского</w:t>
      </w:r>
    </w:p>
    <w:p w:rsidR="00116C5B" w:rsidRPr="00985492" w:rsidRDefault="00116C5B" w:rsidP="00116C5B">
      <w:pPr>
        <w:shd w:val="clear" w:color="auto" w:fill="FFFFFF"/>
        <w:ind w:left="6300"/>
        <w:jc w:val="both"/>
        <w:rPr>
          <w:sz w:val="22"/>
          <w:szCs w:val="22"/>
        </w:rPr>
      </w:pPr>
      <w:r w:rsidRPr="00985492">
        <w:rPr>
          <w:sz w:val="22"/>
          <w:szCs w:val="22"/>
        </w:rPr>
        <w:t>муниципального района</w:t>
      </w:r>
    </w:p>
    <w:p w:rsidR="00116C5B" w:rsidRPr="00985492" w:rsidRDefault="00116C5B" w:rsidP="00116C5B">
      <w:pPr>
        <w:shd w:val="clear" w:color="auto" w:fill="FFFFFF"/>
        <w:tabs>
          <w:tab w:val="left" w:pos="1800"/>
        </w:tabs>
        <w:ind w:left="6300"/>
        <w:jc w:val="both"/>
        <w:rPr>
          <w:sz w:val="22"/>
          <w:szCs w:val="22"/>
        </w:rPr>
      </w:pPr>
      <w:r w:rsidRPr="00985492">
        <w:rPr>
          <w:sz w:val="22"/>
          <w:szCs w:val="22"/>
        </w:rPr>
        <w:t xml:space="preserve">от </w:t>
      </w:r>
      <w:r w:rsidR="008B3363">
        <w:rPr>
          <w:sz w:val="22"/>
          <w:szCs w:val="22"/>
        </w:rPr>
        <w:t xml:space="preserve">16.01.2019  </w:t>
      </w:r>
      <w:r w:rsidRPr="00985492">
        <w:rPr>
          <w:sz w:val="22"/>
          <w:szCs w:val="22"/>
        </w:rPr>
        <w:t xml:space="preserve">№  </w:t>
      </w:r>
      <w:r w:rsidR="008B3363">
        <w:rPr>
          <w:sz w:val="22"/>
          <w:szCs w:val="22"/>
        </w:rPr>
        <w:t>07</w:t>
      </w:r>
    </w:p>
    <w:p w:rsidR="00116C5B" w:rsidRDefault="00116C5B" w:rsidP="00116C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6C5B" w:rsidRPr="003953AF" w:rsidRDefault="00116C5B" w:rsidP="00116C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53AF">
        <w:rPr>
          <w:rFonts w:ascii="Times New Roman" w:hAnsi="Times New Roman" w:cs="Times New Roman"/>
          <w:sz w:val="28"/>
          <w:szCs w:val="28"/>
        </w:rPr>
        <w:t>ПОЛОЖЕНИЕ</w:t>
      </w:r>
    </w:p>
    <w:p w:rsidR="00116C5B" w:rsidRDefault="00116C5B" w:rsidP="00116C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служащих, работников, осуществляющих техническое обеспечение деятельности  администрации</w:t>
      </w:r>
      <w:r w:rsidR="00646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Слободо-Туринского муниципального района</w:t>
      </w:r>
    </w:p>
    <w:p w:rsidR="00116C5B" w:rsidRPr="00D26A2A" w:rsidRDefault="00D26A2A" w:rsidP="003819D5">
      <w:pPr>
        <w:pStyle w:val="ConsPlusNormal"/>
        <w:numPr>
          <w:ilvl w:val="0"/>
          <w:numId w:val="1"/>
        </w:numPr>
        <w:spacing w:before="120" w:after="120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A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6FCD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разработано в</w:t>
      </w:r>
      <w:r w:rsidR="00646FCD">
        <w:rPr>
          <w:rFonts w:ascii="Times New Roman" w:hAnsi="Times New Roman" w:cs="Times New Roman"/>
          <w:sz w:val="28"/>
          <w:szCs w:val="28"/>
        </w:rPr>
        <w:t xml:space="preserve"> целях реализации Положения </w:t>
      </w:r>
      <w:r w:rsidR="00646FCD" w:rsidRPr="00646FCD">
        <w:rPr>
          <w:rFonts w:ascii="Times New Roman" w:hAnsi="Times New Roman" w:cs="Times New Roman"/>
          <w:sz w:val="28"/>
          <w:szCs w:val="28"/>
        </w:rPr>
        <w:t>об оплате труда муниципальных служащих, работников, осуществляющих техническое обеспечение деятельности органов местного самоуправления Слободо-Туринского муниципального района</w:t>
      </w:r>
      <w:r w:rsidR="00646FC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646FCD" w:rsidRPr="00646FCD">
        <w:rPr>
          <w:rFonts w:ascii="Times New Roman" w:hAnsi="Times New Roman" w:cs="Times New Roman"/>
          <w:sz w:val="28"/>
          <w:szCs w:val="28"/>
        </w:rPr>
        <w:t>решени</w:t>
      </w:r>
      <w:r w:rsidR="00646FCD">
        <w:rPr>
          <w:rFonts w:ascii="Times New Roman" w:hAnsi="Times New Roman" w:cs="Times New Roman"/>
          <w:sz w:val="28"/>
          <w:szCs w:val="28"/>
        </w:rPr>
        <w:t>ем</w:t>
      </w:r>
      <w:r w:rsidR="00646FCD" w:rsidRPr="00646FCD">
        <w:rPr>
          <w:rFonts w:ascii="Times New Roman" w:hAnsi="Times New Roman" w:cs="Times New Roman"/>
          <w:sz w:val="28"/>
          <w:szCs w:val="28"/>
        </w:rPr>
        <w:t xml:space="preserve"> Думы Слободо-Туринского муниципального района от 26.12.2018 № 373-НПА</w:t>
      </w:r>
      <w:r w:rsidR="003819D5">
        <w:rPr>
          <w:rFonts w:ascii="Times New Roman" w:hAnsi="Times New Roman" w:cs="Times New Roman"/>
          <w:sz w:val="28"/>
          <w:szCs w:val="28"/>
        </w:rPr>
        <w:t xml:space="preserve"> (далее – Положение об оплате труда, утвержденное решением Думы муниципального района от 26.12.2018 № 373-НПА)</w:t>
      </w:r>
      <w:r w:rsidR="00646FCD" w:rsidRPr="00646FCD">
        <w:rPr>
          <w:rFonts w:ascii="Times New Roman" w:hAnsi="Times New Roman" w:cs="Times New Roman"/>
          <w:sz w:val="28"/>
          <w:szCs w:val="28"/>
        </w:rPr>
        <w:t xml:space="preserve">, </w:t>
      </w:r>
      <w:r w:rsidR="00646F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FCD" w:rsidRPr="00646FCD">
        <w:rPr>
          <w:rFonts w:ascii="Times New Roman" w:hAnsi="Times New Roman" w:cs="Times New Roman"/>
          <w:sz w:val="28"/>
          <w:szCs w:val="28"/>
        </w:rPr>
        <w:t>Трудовым кодеком Российской Федерации, Федеральными законами от 06.10.2003 № 131-Ф3 «Об общих принципах организации местного самоуправления в Российской Федерации», от 02.03.2007 № 25-Ф3 «О муниципальной службе в Российской Федерации», от 21.07.1993 № 5485-1 «О государственной тайне», Правилами выплаты ежемесячных процентных надбавок к должностному окладу (тарифной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Свердловской области от 29.10.2007 № 136-ОЗ «Об особенностях муниципальной службы в Свердловской области»</w:t>
      </w:r>
      <w:r w:rsidR="00646FCD">
        <w:rPr>
          <w:rFonts w:ascii="Times New Roman" w:hAnsi="Times New Roman" w:cs="Times New Roman"/>
          <w:sz w:val="28"/>
          <w:szCs w:val="28"/>
        </w:rPr>
        <w:t>.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19D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819D5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3819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формирования фонда оплаты труда, а также структуры и размера денежного содержания муниципальных служащих, оплаты труда работников, осуществляющих техническое обеспечение деятельности администрации </w:t>
      </w:r>
      <w:r w:rsidRPr="005A3BDC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</w:t>
      </w:r>
      <w:r w:rsidR="00812B9B">
        <w:rPr>
          <w:rFonts w:ascii="Times New Roman" w:hAnsi="Times New Roman" w:cs="Times New Roman"/>
          <w:sz w:val="28"/>
          <w:szCs w:val="28"/>
        </w:rPr>
        <w:t>трации муниципального района).</w:t>
      </w:r>
    </w:p>
    <w:p w:rsidR="00116C5B" w:rsidRPr="003819D5" w:rsidRDefault="00116C5B" w:rsidP="00116C5B">
      <w:pPr>
        <w:pStyle w:val="ConsPlusNormal"/>
        <w:numPr>
          <w:ilvl w:val="0"/>
          <w:numId w:val="1"/>
        </w:numPr>
        <w:spacing w:before="120" w:after="120"/>
        <w:ind w:left="714" w:hanging="357"/>
        <w:jc w:val="center"/>
        <w:outlineLvl w:val="0"/>
        <w:rPr>
          <w:b/>
          <w:sz w:val="28"/>
          <w:szCs w:val="28"/>
        </w:rPr>
      </w:pPr>
      <w:r w:rsidRPr="003819D5">
        <w:rPr>
          <w:rFonts w:ascii="Times New Roman" w:hAnsi="Times New Roman" w:cs="Times New Roman"/>
          <w:b/>
          <w:sz w:val="28"/>
          <w:szCs w:val="28"/>
        </w:rPr>
        <w:t>Формирование и использование средств фонда оплаты труда</w:t>
      </w:r>
      <w:r w:rsidR="003819D5" w:rsidRPr="003819D5">
        <w:rPr>
          <w:rFonts w:ascii="Times New Roman" w:hAnsi="Times New Roman" w:cs="Times New Roman"/>
          <w:b/>
          <w:sz w:val="28"/>
          <w:szCs w:val="28"/>
        </w:rPr>
        <w:br/>
      </w:r>
      <w:r w:rsidRPr="003819D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116C5B" w:rsidRDefault="00116C5B" w:rsidP="00116C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53AF">
        <w:rPr>
          <w:sz w:val="28"/>
          <w:szCs w:val="28"/>
        </w:rPr>
        <w:t>1</w:t>
      </w:r>
      <w:r>
        <w:rPr>
          <w:sz w:val="28"/>
          <w:szCs w:val="28"/>
        </w:rPr>
        <w:t>. Оплата труда муниципального служащего производится в виде денежного содержания, которое состоит из должностного оклада муниципального служащего, устанавливаемого в зависимости от занимаемой должности муниципальной службы, а также ежемесячных и иных дополнительных выплат, предусмотренных настоящим положением.</w:t>
      </w:r>
    </w:p>
    <w:p w:rsidR="00116C5B" w:rsidRDefault="00116C5B" w:rsidP="00116C5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 Источником средств, направляемых на оплату труда муниципальных служащих, является фонд оплаты труда, формируемый за счет средств бюджета Слободо-Туринского муниципального района.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При формировании фонда оплаты труда муниципальных служащих учитывается районный коэффициент, установленный законодательством Российской Федерации.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фонда оплаты труда муниципальных служащих, кроме средств, направляемых для выплаты должностных окладов, предусматриваются размеры ежемесячных и иных дополнительных выплат, в том числе выплат единовременного характера, в расчете на год: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надбавка к должностному окладу за особые условия муниципальной службы - в размере 17 должностных окладов;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надбавка к должностному оклад</w:t>
      </w:r>
      <w:r w:rsidR="00812B9B">
        <w:rPr>
          <w:sz w:val="28"/>
          <w:szCs w:val="28"/>
        </w:rPr>
        <w:t xml:space="preserve">у за выслугу лет - в размере </w:t>
      </w:r>
      <w:r>
        <w:rPr>
          <w:sz w:val="28"/>
          <w:szCs w:val="28"/>
        </w:rPr>
        <w:t>3 должностных окладов;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премии по результатам работы - в размере 6 должностных окладов;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материальная помощь - в размере 2 должностных окладов;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надбавка к должностному окладу муниципальных служащих, допущенных к государственной тайне, исходя из фактически установленного размера – в размере 1,5 должностных окладов;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надбавка к должностному окладу за классный чин муниципальным служащим – в размере 1 должностного оклада.</w:t>
      </w:r>
    </w:p>
    <w:p w:rsidR="00CC0CE8" w:rsidRPr="00CF72F4" w:rsidRDefault="00116C5B" w:rsidP="00CC0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9C6">
        <w:rPr>
          <w:sz w:val="28"/>
          <w:szCs w:val="28"/>
        </w:rPr>
        <w:t xml:space="preserve">4. </w:t>
      </w:r>
      <w:r w:rsidR="004219C6" w:rsidRPr="004219C6">
        <w:rPr>
          <w:sz w:val="28"/>
          <w:szCs w:val="28"/>
        </w:rPr>
        <w:t>В</w:t>
      </w:r>
      <w:r w:rsidR="00CC0CE8" w:rsidRPr="00CF72F4">
        <w:rPr>
          <w:sz w:val="28"/>
          <w:szCs w:val="28"/>
        </w:rPr>
        <w:t xml:space="preserve"> пределах </w:t>
      </w:r>
      <w:r w:rsidR="00CC0CE8">
        <w:rPr>
          <w:sz w:val="28"/>
          <w:szCs w:val="28"/>
        </w:rPr>
        <w:t xml:space="preserve">экономии </w:t>
      </w:r>
      <w:r w:rsidR="00CC0CE8" w:rsidRPr="00CF72F4">
        <w:rPr>
          <w:sz w:val="28"/>
          <w:szCs w:val="28"/>
        </w:rPr>
        <w:t>фонда оплаты труда</w:t>
      </w:r>
      <w:r w:rsidR="00CC0CE8">
        <w:rPr>
          <w:sz w:val="28"/>
          <w:szCs w:val="28"/>
        </w:rPr>
        <w:t xml:space="preserve"> муниципальному служащему</w:t>
      </w:r>
      <w:r w:rsidR="00F57C15">
        <w:rPr>
          <w:sz w:val="28"/>
          <w:szCs w:val="28"/>
        </w:rPr>
        <w:t>, работник</w:t>
      </w:r>
      <w:r w:rsidR="00A67293">
        <w:rPr>
          <w:sz w:val="28"/>
          <w:szCs w:val="28"/>
        </w:rPr>
        <w:t>у</w:t>
      </w:r>
      <w:r w:rsidR="00F57C15">
        <w:rPr>
          <w:sz w:val="28"/>
          <w:szCs w:val="28"/>
        </w:rPr>
        <w:t>, осуществляющ</w:t>
      </w:r>
      <w:r w:rsidR="00A67293">
        <w:rPr>
          <w:sz w:val="28"/>
          <w:szCs w:val="28"/>
        </w:rPr>
        <w:t>ему</w:t>
      </w:r>
      <w:r w:rsidR="00F57C15">
        <w:rPr>
          <w:sz w:val="28"/>
          <w:szCs w:val="28"/>
        </w:rPr>
        <w:t xml:space="preserve"> техническое обеспечение деятельности администрации</w:t>
      </w:r>
      <w:r w:rsidR="00A67293">
        <w:rPr>
          <w:sz w:val="28"/>
          <w:szCs w:val="28"/>
        </w:rPr>
        <w:t xml:space="preserve"> муниципального района,</w:t>
      </w:r>
      <w:r w:rsidR="00CC0CE8">
        <w:rPr>
          <w:sz w:val="28"/>
          <w:szCs w:val="28"/>
        </w:rPr>
        <w:t xml:space="preserve"> на основании распоряжения администрации муниципального района может быть применено единовременное поощрение</w:t>
      </w:r>
      <w:r w:rsidR="004219C6">
        <w:rPr>
          <w:sz w:val="28"/>
          <w:szCs w:val="28"/>
        </w:rPr>
        <w:t xml:space="preserve"> в размере до одного должностного оклада</w:t>
      </w:r>
      <w:r w:rsidR="00CC0CE8">
        <w:rPr>
          <w:sz w:val="28"/>
          <w:szCs w:val="28"/>
        </w:rPr>
        <w:t>:</w:t>
      </w:r>
    </w:p>
    <w:p w:rsidR="00CC0CE8" w:rsidRDefault="004219C6" w:rsidP="00CC0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0CE8">
        <w:rPr>
          <w:sz w:val="28"/>
          <w:szCs w:val="28"/>
        </w:rPr>
        <w:t>з</w:t>
      </w:r>
      <w:r w:rsidR="00CC0CE8" w:rsidRPr="00CF72F4">
        <w:rPr>
          <w:sz w:val="28"/>
          <w:szCs w:val="28"/>
        </w:rPr>
        <w:t xml:space="preserve">а выполнение особо важных и ответственных поручений </w:t>
      </w:r>
      <w:r w:rsidR="00CC0CE8">
        <w:rPr>
          <w:sz w:val="28"/>
          <w:szCs w:val="28"/>
        </w:rPr>
        <w:t>Г</w:t>
      </w:r>
      <w:r w:rsidR="00CC0CE8" w:rsidRPr="00CF72F4">
        <w:rPr>
          <w:sz w:val="28"/>
          <w:szCs w:val="28"/>
        </w:rPr>
        <w:t>лавы</w:t>
      </w:r>
      <w:r w:rsidR="00CC0CE8">
        <w:rPr>
          <w:sz w:val="28"/>
          <w:szCs w:val="28"/>
        </w:rPr>
        <w:t xml:space="preserve"> муниципального района;</w:t>
      </w:r>
    </w:p>
    <w:p w:rsidR="00CC0CE8" w:rsidRDefault="004219C6" w:rsidP="00CC0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0CE8">
        <w:rPr>
          <w:sz w:val="28"/>
          <w:szCs w:val="28"/>
        </w:rPr>
        <w:t>з</w:t>
      </w:r>
      <w:r w:rsidR="00CC0CE8" w:rsidRPr="00CF72F4">
        <w:rPr>
          <w:sz w:val="28"/>
          <w:szCs w:val="28"/>
        </w:rPr>
        <w:t>а безупречную и эффективную муниципальную службу</w:t>
      </w:r>
      <w:r w:rsidR="00A67293">
        <w:rPr>
          <w:sz w:val="28"/>
          <w:szCs w:val="28"/>
        </w:rPr>
        <w:t>, трудовую деятельность</w:t>
      </w:r>
      <w:r>
        <w:rPr>
          <w:sz w:val="28"/>
          <w:szCs w:val="28"/>
        </w:rPr>
        <w:t>;</w:t>
      </w:r>
    </w:p>
    <w:p w:rsidR="00CC0CE8" w:rsidRPr="000C6F07" w:rsidRDefault="004219C6" w:rsidP="00116C5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к </w:t>
      </w:r>
      <w:r w:rsidR="00CC0CE8" w:rsidRPr="00CF72F4">
        <w:rPr>
          <w:sz w:val="28"/>
          <w:szCs w:val="28"/>
        </w:rPr>
        <w:t>праздничным дням, юбилейными датами (</w:t>
      </w:r>
      <w:r w:rsidR="00CC0CE8">
        <w:rPr>
          <w:sz w:val="28"/>
          <w:szCs w:val="28"/>
        </w:rPr>
        <w:t>50, 55, 60 лет со дня рождения).</w:t>
      </w:r>
    </w:p>
    <w:p w:rsidR="00116C5B" w:rsidRPr="003819D5" w:rsidRDefault="00116C5B" w:rsidP="003819D5">
      <w:pPr>
        <w:pStyle w:val="ConsPlusNormal"/>
        <w:numPr>
          <w:ilvl w:val="0"/>
          <w:numId w:val="1"/>
        </w:numPr>
        <w:spacing w:before="120" w:after="120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9D5">
        <w:rPr>
          <w:rFonts w:ascii="Times New Roman" w:hAnsi="Times New Roman" w:cs="Times New Roman"/>
          <w:b/>
          <w:sz w:val="28"/>
          <w:szCs w:val="28"/>
        </w:rPr>
        <w:t>Структура оплаты труда муниципальных служащих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Структуру оплаты труда муниципальных служащих составляют:</w:t>
      </w:r>
    </w:p>
    <w:p w:rsidR="00116C5B" w:rsidRDefault="00116C5B" w:rsidP="00116C5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Должностные оклады </w:t>
      </w:r>
      <w:r w:rsidRPr="001A523A">
        <w:rPr>
          <w:rFonts w:ascii="Times New Roman" w:hAnsi="Times New Roman" w:cs="Times New Roman"/>
          <w:sz w:val="28"/>
          <w:szCs w:val="28"/>
        </w:rPr>
        <w:t>в соответствии с замещаемыми ими должностями муниципальной службы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муниципального служащего устанавливается штатным расписанием, утвержденным правовым актом  администрации муниципального района, в соответствии с Приложением № 1 к Положению</w:t>
      </w:r>
      <w:r w:rsidR="003819D5">
        <w:rPr>
          <w:sz w:val="28"/>
          <w:szCs w:val="28"/>
        </w:rPr>
        <w:t xml:space="preserve"> об оплате труда, утвержденному решением Думы муниципального района от 26.12.2018 № 373-НПА.</w:t>
      </w:r>
    </w:p>
    <w:p w:rsidR="003819D5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(индексация) должностных окладов муниципальных служащих производится в порядке, установленном </w:t>
      </w:r>
      <w:r w:rsidR="003819D5">
        <w:rPr>
          <w:sz w:val="28"/>
          <w:szCs w:val="28"/>
        </w:rPr>
        <w:t>Положением об оплате труда, утвержденным р</w:t>
      </w:r>
      <w:r>
        <w:rPr>
          <w:sz w:val="28"/>
          <w:szCs w:val="28"/>
        </w:rPr>
        <w:t>ешением Думы муниципального района от 26.12.2018 № 373-НПА</w:t>
      </w:r>
      <w:r w:rsidR="003819D5">
        <w:rPr>
          <w:sz w:val="28"/>
          <w:szCs w:val="28"/>
        </w:rPr>
        <w:t>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05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выплачивается е</w:t>
      </w:r>
      <w:r>
        <w:rPr>
          <w:iCs/>
          <w:sz w:val="28"/>
          <w:szCs w:val="28"/>
        </w:rPr>
        <w:t>жемесячная надбавка к должностному окладу за классный чин муниципальных служащих.</w:t>
      </w:r>
    </w:p>
    <w:p w:rsidR="00116C5B" w:rsidRDefault="00116C5B" w:rsidP="00116C5B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Размер ежемесячной надбавки муниципальным служащим к должностному окладу за классный чин муниципальных служащих по </w:t>
      </w:r>
      <w:r>
        <w:rPr>
          <w:iCs/>
          <w:sz w:val="28"/>
          <w:szCs w:val="28"/>
        </w:rPr>
        <w:lastRenderedPageBreak/>
        <w:t xml:space="preserve">соответствующей группе должностей муниципальной службы устанавливается </w:t>
      </w:r>
      <w:r w:rsidR="003819D5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следующих размерах</w:t>
      </w:r>
      <w:r w:rsidR="003819D5">
        <w:rPr>
          <w:iCs/>
          <w:sz w:val="28"/>
          <w:szCs w:val="28"/>
        </w:rPr>
        <w:t xml:space="preserve"> (в процентах от должностного оклада)</w:t>
      </w:r>
      <w:r>
        <w:rPr>
          <w:iCs/>
          <w:sz w:val="28"/>
          <w:szCs w:val="28"/>
        </w:rPr>
        <w:t>:</w:t>
      </w:r>
    </w:p>
    <w:p w:rsidR="00116C5B" w:rsidRDefault="00116C5B" w:rsidP="00116C5B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за классный чин муниципальных служащих 3-го класса – 6 %;</w:t>
      </w:r>
    </w:p>
    <w:p w:rsidR="00116C5B" w:rsidRDefault="00116C5B" w:rsidP="00116C5B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за классный чин муниципальных служащих 2-го класса – 8 %;</w:t>
      </w:r>
    </w:p>
    <w:p w:rsidR="00116C5B" w:rsidRDefault="00116C5B" w:rsidP="00116C5B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за классный чин муниципальных служащих 1-го класса – 10 %.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B46CA1">
        <w:rPr>
          <w:iCs/>
          <w:sz w:val="28"/>
          <w:szCs w:val="28"/>
        </w:rPr>
        <w:t>По</w:t>
      </w:r>
      <w:r w:rsidR="005C5EDE">
        <w:rPr>
          <w:iCs/>
          <w:sz w:val="28"/>
          <w:szCs w:val="28"/>
        </w:rPr>
        <w:t xml:space="preserve"> окончании </w:t>
      </w:r>
      <w:r w:rsidR="00B46CA1">
        <w:rPr>
          <w:iCs/>
          <w:sz w:val="28"/>
          <w:szCs w:val="28"/>
        </w:rPr>
        <w:t>срока испытания</w:t>
      </w:r>
      <w:r w:rsidR="005C5EDE">
        <w:rPr>
          <w:iCs/>
          <w:sz w:val="28"/>
          <w:szCs w:val="28"/>
        </w:rPr>
        <w:t xml:space="preserve">, а если </w:t>
      </w:r>
      <w:r w:rsidR="005C5EDE">
        <w:rPr>
          <w:rFonts w:eastAsiaTheme="minorHAnsi"/>
          <w:sz w:val="28"/>
          <w:szCs w:val="28"/>
          <w:lang w:eastAsia="en-US"/>
        </w:rPr>
        <w:t>испытание при поступлении на муниципальную службу не устанавливалось, то на следующий день по окончании трехмесячного срока после назначения муниципального служащего на должность муниципальной службы</w:t>
      </w:r>
      <w:r w:rsidR="00551FE5">
        <w:rPr>
          <w:rFonts w:eastAsiaTheme="minorHAnsi"/>
          <w:sz w:val="28"/>
          <w:szCs w:val="28"/>
          <w:lang w:eastAsia="en-US"/>
        </w:rPr>
        <w:t>,</w:t>
      </w:r>
      <w:r w:rsidR="005C5EDE">
        <w:rPr>
          <w:rFonts w:eastAsiaTheme="minorHAnsi"/>
          <w:sz w:val="28"/>
          <w:szCs w:val="28"/>
          <w:lang w:eastAsia="en-US"/>
        </w:rPr>
        <w:t xml:space="preserve"> </w:t>
      </w:r>
      <w:r w:rsidR="00B46CA1"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заинтересованности в результатах профессиональной служебной деятельности и качестве выполнения должностных обязанностей </w:t>
      </w:r>
      <w:r>
        <w:rPr>
          <w:iCs/>
          <w:sz w:val="28"/>
          <w:szCs w:val="28"/>
        </w:rPr>
        <w:t xml:space="preserve">муниципальным служащим выплачивается ежемесячная надбавка к должностному окладу за особые условия муниципальной службы </w:t>
      </w:r>
      <w:r w:rsidR="002A7969">
        <w:rPr>
          <w:iCs/>
          <w:sz w:val="28"/>
          <w:szCs w:val="28"/>
        </w:rPr>
        <w:t xml:space="preserve">(далее – надбавка за особые условия) </w:t>
      </w:r>
      <w:r>
        <w:rPr>
          <w:iCs/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85 </w:t>
      </w:r>
      <w:r w:rsidR="003819D5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3819D5">
        <w:rPr>
          <w:sz w:val="28"/>
          <w:szCs w:val="28"/>
        </w:rPr>
        <w:t xml:space="preserve">процентов </w:t>
      </w:r>
      <w:r>
        <w:rPr>
          <w:sz w:val="28"/>
          <w:szCs w:val="28"/>
        </w:rPr>
        <w:t>от должностного оклада).</w:t>
      </w:r>
    </w:p>
    <w:p w:rsidR="0035487F" w:rsidRDefault="00B46CA1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C0C26">
        <w:rPr>
          <w:sz w:val="28"/>
          <w:szCs w:val="28"/>
        </w:rPr>
        <w:t>р</w:t>
      </w:r>
      <w:r w:rsidR="00116C5B">
        <w:rPr>
          <w:sz w:val="28"/>
          <w:szCs w:val="28"/>
        </w:rPr>
        <w:t>езультатам профессиональной служебной деятельности муниципального служащего</w:t>
      </w:r>
      <w:r w:rsidR="005C5EDE">
        <w:rPr>
          <w:sz w:val="28"/>
          <w:szCs w:val="28"/>
        </w:rPr>
        <w:t>,</w:t>
      </w:r>
      <w:r w:rsidR="007C0C26">
        <w:rPr>
          <w:sz w:val="28"/>
          <w:szCs w:val="28"/>
        </w:rPr>
        <w:t xml:space="preserve"> </w:t>
      </w:r>
      <w:r w:rsidR="00BD1AC9">
        <w:rPr>
          <w:sz w:val="28"/>
          <w:szCs w:val="28"/>
        </w:rPr>
        <w:t>в том числе</w:t>
      </w:r>
      <w:r w:rsidR="00116C5B">
        <w:rPr>
          <w:sz w:val="28"/>
          <w:szCs w:val="28"/>
        </w:rPr>
        <w:t xml:space="preserve"> </w:t>
      </w:r>
      <w:r w:rsidR="0035487F">
        <w:rPr>
          <w:sz w:val="28"/>
          <w:szCs w:val="28"/>
        </w:rPr>
        <w:t>за:</w:t>
      </w:r>
    </w:p>
    <w:p w:rsidR="0035487F" w:rsidRDefault="0035487F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качество профессиональной деятельности;</w:t>
      </w:r>
    </w:p>
    <w:p w:rsidR="0035487F" w:rsidRDefault="0035487F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интенсивность</w:t>
      </w:r>
      <w:r w:rsidR="00B679C3">
        <w:rPr>
          <w:sz w:val="28"/>
          <w:szCs w:val="28"/>
        </w:rPr>
        <w:t>, оперативность исполнения поставленных задач</w:t>
      </w:r>
      <w:r>
        <w:rPr>
          <w:sz w:val="28"/>
          <w:szCs w:val="28"/>
        </w:rPr>
        <w:t>;</w:t>
      </w:r>
    </w:p>
    <w:p w:rsidR="0035487F" w:rsidRDefault="0035487F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сложность выполняемых задач;</w:t>
      </w:r>
    </w:p>
    <w:p w:rsidR="0035487F" w:rsidRDefault="0035487F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профессионализм;</w:t>
      </w:r>
    </w:p>
    <w:p w:rsidR="0035487F" w:rsidRDefault="0035487F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исполнение отдельных поручений,</w:t>
      </w:r>
    </w:p>
    <w:p w:rsidR="00CE64F8" w:rsidRDefault="002A7969" w:rsidP="00CE64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индивидуально распоряжением администрации муниципального района </w:t>
      </w:r>
      <w:r w:rsidR="00116C5B">
        <w:rPr>
          <w:sz w:val="28"/>
          <w:szCs w:val="28"/>
        </w:rPr>
        <w:t>размер ежемесячной надбавк</w:t>
      </w:r>
      <w:r w:rsidR="00F57C15">
        <w:rPr>
          <w:sz w:val="28"/>
          <w:szCs w:val="28"/>
        </w:rPr>
        <w:t>и</w:t>
      </w:r>
      <w:r w:rsidR="00116C5B">
        <w:rPr>
          <w:sz w:val="28"/>
          <w:szCs w:val="28"/>
        </w:rPr>
        <w:t xml:space="preserve"> за особые условия может быть увеличен</w:t>
      </w:r>
      <w:r w:rsidR="0035487F">
        <w:rPr>
          <w:sz w:val="28"/>
          <w:szCs w:val="28"/>
        </w:rPr>
        <w:t xml:space="preserve">, </w:t>
      </w:r>
      <w:r w:rsidR="00116C5B">
        <w:rPr>
          <w:sz w:val="28"/>
          <w:szCs w:val="28"/>
        </w:rPr>
        <w:t>но не может превышать размера, установленного пунктом 3 раздела 3 Положения</w:t>
      </w:r>
      <w:r w:rsidR="003819D5">
        <w:rPr>
          <w:sz w:val="28"/>
          <w:szCs w:val="28"/>
        </w:rPr>
        <w:t xml:space="preserve"> об оплате труда</w:t>
      </w:r>
      <w:r w:rsidR="00116C5B">
        <w:rPr>
          <w:sz w:val="28"/>
          <w:szCs w:val="28"/>
        </w:rPr>
        <w:t>, утвержденного Решением Думы муниципального района от 26.12.2018 № 373-НПА</w:t>
      </w:r>
      <w:r w:rsidR="00551FE5">
        <w:rPr>
          <w:sz w:val="28"/>
          <w:szCs w:val="28"/>
        </w:rPr>
        <w:t>.</w:t>
      </w:r>
    </w:p>
    <w:p w:rsidR="007C0C26" w:rsidRDefault="007C0C26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C5EDE">
        <w:rPr>
          <w:sz w:val="28"/>
          <w:szCs w:val="28"/>
        </w:rPr>
        <w:t xml:space="preserve">муниципальных служащих, </w:t>
      </w:r>
      <w:r w:rsidR="007677E1">
        <w:rPr>
          <w:sz w:val="28"/>
          <w:szCs w:val="28"/>
        </w:rPr>
        <w:t>впервые или вновь поступивши</w:t>
      </w:r>
      <w:r w:rsidR="00551FE5">
        <w:rPr>
          <w:sz w:val="28"/>
          <w:szCs w:val="28"/>
        </w:rPr>
        <w:t>х</w:t>
      </w:r>
      <w:r w:rsidR="007677E1">
        <w:rPr>
          <w:sz w:val="28"/>
          <w:szCs w:val="28"/>
        </w:rPr>
        <w:t xml:space="preserve"> на муниципальную с</w:t>
      </w:r>
      <w:r w:rsidR="005C5EDE">
        <w:rPr>
          <w:rFonts w:eastAsiaTheme="minorHAnsi"/>
          <w:sz w:val="28"/>
          <w:szCs w:val="28"/>
          <w:lang w:eastAsia="en-US"/>
        </w:rPr>
        <w:t>лужбу</w:t>
      </w:r>
      <w:r>
        <w:rPr>
          <w:sz w:val="28"/>
          <w:szCs w:val="28"/>
        </w:rPr>
        <w:t>, размер ежемесячной надбавки за особые условия, может быть увеличен</w:t>
      </w:r>
      <w:r w:rsidR="005C5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5C5EDE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>первого года муниципальной службы</w:t>
      </w:r>
      <w:r w:rsidR="005C5EDE">
        <w:rPr>
          <w:sz w:val="28"/>
          <w:szCs w:val="28"/>
        </w:rPr>
        <w:t>.</w:t>
      </w:r>
    </w:p>
    <w:p w:rsidR="002A7969" w:rsidRDefault="00551FE5" w:rsidP="00CE64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CE64F8">
        <w:rPr>
          <w:sz w:val="28"/>
          <w:szCs w:val="28"/>
        </w:rPr>
        <w:t>азмер</w:t>
      </w:r>
      <w:r w:rsidR="00C50C16">
        <w:rPr>
          <w:sz w:val="28"/>
          <w:szCs w:val="28"/>
        </w:rPr>
        <w:t xml:space="preserve"> </w:t>
      </w:r>
      <w:r w:rsidR="00CE64F8">
        <w:rPr>
          <w:sz w:val="28"/>
          <w:szCs w:val="28"/>
        </w:rPr>
        <w:t xml:space="preserve">ежемесячной надбавки за особые условия, </w:t>
      </w:r>
      <w:r>
        <w:rPr>
          <w:sz w:val="28"/>
          <w:szCs w:val="28"/>
        </w:rPr>
        <w:t xml:space="preserve">устанавливается распоряжением администрации муниципального района, как правило, на один год, и может быть </w:t>
      </w:r>
      <w:r w:rsidR="002A7969">
        <w:rPr>
          <w:sz w:val="28"/>
          <w:szCs w:val="28"/>
        </w:rPr>
        <w:t xml:space="preserve">изменен, в том числе уменьшен </w:t>
      </w:r>
      <w:r w:rsidR="00C50C16">
        <w:rPr>
          <w:sz w:val="28"/>
          <w:szCs w:val="28"/>
        </w:rPr>
        <w:t>до размера, установленного абзаце</w:t>
      </w:r>
      <w:r w:rsidR="002A7969">
        <w:rPr>
          <w:sz w:val="28"/>
          <w:szCs w:val="28"/>
        </w:rPr>
        <w:t>м</w:t>
      </w:r>
      <w:r w:rsidR="00C50C16">
        <w:rPr>
          <w:sz w:val="28"/>
          <w:szCs w:val="28"/>
        </w:rPr>
        <w:t xml:space="preserve"> 1 настоящего пункта, </w:t>
      </w:r>
      <w:r w:rsidR="002A7969">
        <w:rPr>
          <w:sz w:val="28"/>
          <w:szCs w:val="28"/>
        </w:rPr>
        <w:t>без внесения соответствующих изменений в трудовой договор.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132"/>
      <w:bookmarkEnd w:id="0"/>
      <w:r>
        <w:rPr>
          <w:sz w:val="28"/>
          <w:szCs w:val="28"/>
        </w:rPr>
        <w:t>4. Муниципальным служащим выплачивается</w:t>
      </w:r>
      <w:r>
        <w:rPr>
          <w:iCs/>
          <w:sz w:val="28"/>
          <w:szCs w:val="28"/>
        </w:rPr>
        <w:t xml:space="preserve"> ежемесячная надбавка к должностному окладу за выслугу лет</w:t>
      </w:r>
      <w:r>
        <w:rPr>
          <w:sz w:val="28"/>
          <w:szCs w:val="28"/>
        </w:rPr>
        <w:t xml:space="preserve"> </w:t>
      </w:r>
      <w:r w:rsidR="004219C6">
        <w:rPr>
          <w:sz w:val="28"/>
          <w:szCs w:val="28"/>
        </w:rPr>
        <w:t xml:space="preserve">(далее – надбавка за выслугу лет) </w:t>
      </w:r>
      <w:r>
        <w:rPr>
          <w:sz w:val="28"/>
          <w:szCs w:val="28"/>
        </w:rPr>
        <w:t>в зависимости от стажа муниципальной службы в следующих размерах (в процентах от должностного оклада):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от 1 до 5 лет - 10 </w:t>
      </w:r>
      <w:r w:rsidR="003819D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от 5 до 10 лет - 20 </w:t>
      </w:r>
      <w:r w:rsidR="003819D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от 10 до 15 лет - 30 </w:t>
      </w:r>
      <w:r w:rsidR="003819D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16C5B" w:rsidRDefault="00116C5B" w:rsidP="00116C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свыше 15 лет - 40 </w:t>
      </w:r>
      <w:r w:rsidR="003819D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16C5B" w:rsidRDefault="00116C5B" w:rsidP="00116C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муниципальной службы для установления ежемесячной надбавки к должностному окладу за выслугу лет определяется в соответствии </w:t>
      </w:r>
      <w:r w:rsidRPr="00D5402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3819D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16</w:t>
        </w:r>
      </w:hyperlink>
      <w:r w:rsidRPr="007B095F">
        <w:rPr>
          <w:rFonts w:ascii="Times New Roman" w:hAnsi="Times New Roman" w:cs="Times New Roman"/>
          <w:sz w:val="28"/>
          <w:szCs w:val="28"/>
        </w:rPr>
        <w:t xml:space="preserve"> </w:t>
      </w:r>
      <w:r w:rsidRPr="00D5402D">
        <w:rPr>
          <w:rFonts w:ascii="Times New Roman" w:hAnsi="Times New Roman" w:cs="Times New Roman"/>
          <w:sz w:val="28"/>
          <w:szCs w:val="28"/>
        </w:rPr>
        <w:t>Закона Свердловской области от 29 октября 2007 года № 136-ОЗ</w:t>
      </w:r>
      <w:r>
        <w:rPr>
          <w:rFonts w:ascii="Times New Roman" w:hAnsi="Times New Roman" w:cs="Times New Roman"/>
          <w:sz w:val="28"/>
          <w:szCs w:val="28"/>
        </w:rPr>
        <w:t xml:space="preserve"> «Об особенностях муниципальной службы на территории Свердловской области».</w:t>
      </w:r>
    </w:p>
    <w:p w:rsidR="004219C6" w:rsidRDefault="004219C6" w:rsidP="00116C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за выслугу лет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муниципального района и выплачивается с даты, с которой возникло право для назначения или изменения размера надбавки за выслугу лет.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служащим, допущенным к государственной тайне на постоянной основе, ежемесячно выплачивается процентная надбавка к должностному окладу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 в следующих размерах</w:t>
      </w:r>
      <w:r w:rsidR="003819D5">
        <w:rPr>
          <w:sz w:val="28"/>
          <w:szCs w:val="28"/>
        </w:rPr>
        <w:t xml:space="preserve"> (процентах от должностного оклада)</w:t>
      </w:r>
      <w:r>
        <w:rPr>
          <w:sz w:val="28"/>
          <w:szCs w:val="28"/>
        </w:rPr>
        <w:t>: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работу со сведениями, имеющими степень секретности «особой важности», составляет 50 - 75 </w:t>
      </w:r>
      <w:r w:rsidR="003819D5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работу со сведениями, имеющими степень секретности «совершенно секретно» - 30 - 50 </w:t>
      </w:r>
      <w:r w:rsidR="003819D5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работу со сведениями, имеющими степень секретности «секретно» при оформлении допуска с проведением проверочных</w:t>
      </w:r>
      <w:r w:rsidR="003819D5">
        <w:rPr>
          <w:sz w:val="28"/>
          <w:szCs w:val="28"/>
        </w:rPr>
        <w:t xml:space="preserve"> мероприятий - 10 - 15 %</w:t>
      </w:r>
      <w:r>
        <w:rPr>
          <w:sz w:val="28"/>
          <w:szCs w:val="28"/>
        </w:rPr>
        <w:t xml:space="preserve">; 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 работу со сведениями, имеющими степень секретности «секретно» при оформлении допуска без проведения проверочных мероприятий - 5 - 10 </w:t>
      </w:r>
      <w:r w:rsidR="00CC0CE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16C5B" w:rsidRPr="00867816" w:rsidRDefault="00116C5B" w:rsidP="00116C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Муниципальным служащим ежемесячно выплачивается премия по результатам работы в размере до 50 процентов должностного оклада в месяц за фактически отработанное время в данном месяце.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не выплачивается муниципальному служащему по итогам работы за месяц, в котором к нему было применено дисциплинарное взыскание.</w:t>
      </w:r>
    </w:p>
    <w:p w:rsidR="00116C5B" w:rsidRPr="007149AD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9AD">
        <w:rPr>
          <w:sz w:val="28"/>
          <w:szCs w:val="28"/>
        </w:rPr>
        <w:t xml:space="preserve">Размер премии по результатам работы за месяц определяется распоряжением </w:t>
      </w:r>
      <w:r>
        <w:rPr>
          <w:sz w:val="28"/>
          <w:szCs w:val="28"/>
        </w:rPr>
        <w:t>администрации</w:t>
      </w:r>
      <w:r w:rsidRPr="007149AD">
        <w:rPr>
          <w:sz w:val="28"/>
          <w:szCs w:val="28"/>
        </w:rPr>
        <w:t xml:space="preserve"> муниципального района.</w:t>
      </w:r>
    </w:p>
    <w:p w:rsidR="00116C5B" w:rsidRDefault="00116C5B" w:rsidP="00CC0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Муниципальным служащим оказывается материальная помощь в виде денежных выплат в размере двух должностных окладов в год.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выплачивается с учетом районного коэффициента.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принятым в текущем году, вышедшим из отпуска по уходу за ребенком, материальная помощь выплачивается с учетом фактически отработанного времени, в 4 квартале текущего года в пределах фонда оплаты труда. 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изменения должностного оклада в связи с повышением оплаты труда, материальная помощь, фактически выплаченная до изменения, не пересчитывается.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увольнения выплаченная материальная помощь перерасчету и удержанию не подлежит.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производится на основании письменного заявления муниципального служащего, оформляется распоряжением главы муниципального района.</w:t>
      </w:r>
    </w:p>
    <w:p w:rsidR="00116C5B" w:rsidRDefault="00116C5B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8B3363" w:rsidRDefault="008B3363" w:rsidP="0011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5B" w:rsidRPr="00CC0CE8" w:rsidRDefault="00116C5B" w:rsidP="003332E8">
      <w:pPr>
        <w:pStyle w:val="ConsPlusNormal"/>
        <w:numPr>
          <w:ilvl w:val="0"/>
          <w:numId w:val="1"/>
        </w:numPr>
        <w:spacing w:before="120" w:after="120"/>
        <w:ind w:left="714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CE8">
        <w:rPr>
          <w:rFonts w:ascii="Times New Roman" w:hAnsi="Times New Roman" w:cs="Times New Roman"/>
          <w:b/>
          <w:sz w:val="28"/>
          <w:szCs w:val="28"/>
        </w:rPr>
        <w:t>Оплата труда работников, осуществляющих</w:t>
      </w:r>
      <w:r w:rsidR="003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E8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CC0CE8" w:rsidRPr="00CC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E8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C0CE8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деятельности</w:t>
      </w:r>
      <w:r w:rsidR="003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E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0CE8" w:rsidRPr="00CC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C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оплаты труда работников, осуществляющих техническое обеспечение деятельности администрации муниципального района:</w:t>
      </w:r>
    </w:p>
    <w:p w:rsidR="00116C5B" w:rsidRPr="0096236E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36E">
        <w:rPr>
          <w:sz w:val="28"/>
          <w:szCs w:val="28"/>
        </w:rPr>
        <w:t>1. Должностной оклад.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36E">
        <w:rPr>
          <w:sz w:val="28"/>
          <w:szCs w:val="28"/>
        </w:rPr>
        <w:t>2. Ежемесячная надбавка к должностному окладу за особый режим работы - в размере 10 должностных окладов в год.</w:t>
      </w:r>
    </w:p>
    <w:p w:rsidR="00116C5B" w:rsidRPr="0096236E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36E">
        <w:rPr>
          <w:sz w:val="28"/>
          <w:szCs w:val="28"/>
        </w:rPr>
        <w:t>Ежемесячная премия по результатам работы - в размере 3 должностных окладов в год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236E">
        <w:rPr>
          <w:sz w:val="28"/>
          <w:szCs w:val="28"/>
        </w:rPr>
        <w:t>. Ежемесячная надбавка к должностному окладу за выслугу лет - в размере 2 должностных окладов в год.</w:t>
      </w:r>
    </w:p>
    <w:p w:rsidR="00116C5B" w:rsidRPr="00811A8A" w:rsidRDefault="00116C5B" w:rsidP="00116C5B">
      <w:pPr>
        <w:pStyle w:val="ConsPlusNormal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устанавливается в зависимости от стажа, дающего право на получение данной надбавки, в следующих размерах:</w:t>
      </w:r>
    </w:p>
    <w:p w:rsidR="00116C5B" w:rsidRDefault="00116C5B" w:rsidP="00116C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стаже работы:</w:t>
      </w:r>
    </w:p>
    <w:p w:rsidR="00116C5B" w:rsidRDefault="00116C5B" w:rsidP="00116C5B">
      <w:pPr>
        <w:pStyle w:val="ConsPlusNonformat"/>
        <w:ind w:left="2836" w:firstLine="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до 8 лет -</w:t>
      </w:r>
      <w:r w:rsidR="0033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116C5B" w:rsidRDefault="00116C5B" w:rsidP="00116C5B">
      <w:pPr>
        <w:pStyle w:val="ConsPlusNonformat"/>
        <w:ind w:left="2836" w:firstLine="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до 13 лет</w:t>
      </w:r>
      <w:r w:rsidR="0033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15;</w:t>
      </w:r>
    </w:p>
    <w:p w:rsidR="00116C5B" w:rsidRDefault="00116C5B" w:rsidP="00116C5B">
      <w:pPr>
        <w:pStyle w:val="ConsPlusNonformat"/>
        <w:ind w:left="2836" w:firstLine="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13</w:t>
      </w:r>
      <w:r w:rsidR="0033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16,6.</w:t>
      </w:r>
    </w:p>
    <w:p w:rsidR="00A80A4F" w:rsidRDefault="00A80A4F" w:rsidP="00A80A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за выслугу лет устанавливается распоряжением администрации муниципального района и выплачивается с даты, с которой возникло право для назначения или изменения размера надбавки за выслугу лет.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23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работы за месяц на основании распоряжения администрации муниципального района работникам выплачивается премии в размере до </w:t>
      </w:r>
      <w:r w:rsidR="00A67293">
        <w:rPr>
          <w:sz w:val="28"/>
          <w:szCs w:val="28"/>
        </w:rPr>
        <w:t>25</w:t>
      </w:r>
      <w:r>
        <w:rPr>
          <w:sz w:val="28"/>
          <w:szCs w:val="28"/>
        </w:rPr>
        <w:t xml:space="preserve"> процентов должностного оклада в месяц за фактически отработанное время в данном месяце.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не выплачивается муниципальному служащему по итогам работы за месяц, в котором к нему было применено дисциплинарное взыскание.</w:t>
      </w:r>
    </w:p>
    <w:p w:rsidR="00116C5B" w:rsidRPr="007149AD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9AD">
        <w:rPr>
          <w:sz w:val="28"/>
          <w:szCs w:val="28"/>
        </w:rPr>
        <w:t xml:space="preserve">Размер премии по результатам работы за месяц определяется распоряжением </w:t>
      </w:r>
      <w:r>
        <w:rPr>
          <w:sz w:val="28"/>
          <w:szCs w:val="28"/>
        </w:rPr>
        <w:t>администрации</w:t>
      </w:r>
      <w:r w:rsidRPr="007149AD">
        <w:rPr>
          <w:sz w:val="28"/>
          <w:szCs w:val="28"/>
        </w:rPr>
        <w:t xml:space="preserve"> муниципального района.</w:t>
      </w:r>
    </w:p>
    <w:p w:rsidR="00116C5B" w:rsidRPr="0096236E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236E">
        <w:rPr>
          <w:sz w:val="28"/>
          <w:szCs w:val="28"/>
        </w:rPr>
        <w:t xml:space="preserve">. Ежемесячная надбавка к должностному окладу за работу со сведениями, составляющими государственную тайну, - с учетом фактически </w:t>
      </w:r>
    </w:p>
    <w:p w:rsidR="00116C5B" w:rsidRPr="0096236E" w:rsidRDefault="00116C5B" w:rsidP="00116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236E">
        <w:rPr>
          <w:sz w:val="28"/>
          <w:szCs w:val="28"/>
        </w:rPr>
        <w:t>установленного размера, но не выше в расчете на год 1,5 должностных окладов сверх сумм средств, направляемых для выплаты должностных окладов, ежемесячных и иных дополнительных выплат работникам.</w:t>
      </w:r>
    </w:p>
    <w:p w:rsidR="00116C5B" w:rsidRPr="0096236E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236E">
        <w:rPr>
          <w:sz w:val="28"/>
          <w:szCs w:val="28"/>
        </w:rPr>
        <w:t>. Материальная помощь - в размере 2 должностных окладов в год</w:t>
      </w:r>
      <w:r>
        <w:rPr>
          <w:sz w:val="28"/>
          <w:szCs w:val="28"/>
        </w:rPr>
        <w:t xml:space="preserve"> с учетом уральского коэффициента.</w:t>
      </w:r>
    </w:p>
    <w:p w:rsidR="00116C5B" w:rsidRDefault="00116C5B" w:rsidP="00116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36E">
        <w:rPr>
          <w:sz w:val="28"/>
          <w:szCs w:val="28"/>
        </w:rPr>
        <w:t>8. При формировании фонда оплаты труда учитывается районный коэффициент, установленный законодательством Российской Федерации.</w:t>
      </w:r>
    </w:p>
    <w:p w:rsidR="00116C5B" w:rsidRPr="00CC0CE8" w:rsidRDefault="00116C5B" w:rsidP="00A67293">
      <w:pPr>
        <w:pStyle w:val="ConsPlusNormal"/>
        <w:numPr>
          <w:ilvl w:val="0"/>
          <w:numId w:val="1"/>
        </w:numPr>
        <w:spacing w:before="120" w:after="120"/>
        <w:ind w:left="714" w:hanging="35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0CE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116C5B" w:rsidRDefault="00116C5B" w:rsidP="00116C5B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Начисление оплаты труда муниципальным служащим, </w:t>
      </w:r>
      <w:r>
        <w:rPr>
          <w:sz w:val="28"/>
          <w:szCs w:val="28"/>
        </w:rPr>
        <w:t xml:space="preserve">работникам, осуществляющим техническое обеспечение деятельности администрации муниципального района, </w:t>
      </w:r>
      <w:r>
        <w:rPr>
          <w:bCs/>
          <w:sz w:val="28"/>
          <w:szCs w:val="28"/>
        </w:rPr>
        <w:t xml:space="preserve">производится ежемесячно на основании табеля учета рабочего времени, </w:t>
      </w:r>
      <w:r w:rsidR="00CC0CE8">
        <w:rPr>
          <w:bCs/>
          <w:sz w:val="28"/>
          <w:szCs w:val="28"/>
        </w:rPr>
        <w:t>утвержденного Г</w:t>
      </w:r>
      <w:r>
        <w:rPr>
          <w:bCs/>
          <w:sz w:val="28"/>
          <w:szCs w:val="28"/>
        </w:rPr>
        <w:t>лавой муниципального района</w:t>
      </w:r>
      <w:r w:rsidR="00CC0CE8">
        <w:rPr>
          <w:bCs/>
          <w:sz w:val="28"/>
          <w:szCs w:val="28"/>
        </w:rPr>
        <w:t>.</w:t>
      </w:r>
    </w:p>
    <w:p w:rsidR="00046B76" w:rsidRPr="00116C5B" w:rsidRDefault="00116C5B" w:rsidP="003332E8">
      <w:pPr>
        <w:ind w:firstLine="708"/>
        <w:jc w:val="both"/>
      </w:pPr>
      <w:r>
        <w:rPr>
          <w:bCs/>
          <w:sz w:val="28"/>
          <w:szCs w:val="28"/>
        </w:rPr>
        <w:t xml:space="preserve">2. Изменение размеров и условий оплаты труда муниципальных служащих, </w:t>
      </w:r>
      <w:r>
        <w:rPr>
          <w:sz w:val="28"/>
          <w:szCs w:val="28"/>
        </w:rPr>
        <w:t xml:space="preserve">работников, осуществляющих техническое обеспечение </w:t>
      </w:r>
      <w:r>
        <w:rPr>
          <w:sz w:val="28"/>
          <w:szCs w:val="28"/>
        </w:rPr>
        <w:lastRenderedPageBreak/>
        <w:t>деятельности администрации муниципального района,</w:t>
      </w:r>
      <w:r>
        <w:rPr>
          <w:bCs/>
          <w:sz w:val="28"/>
          <w:szCs w:val="28"/>
        </w:rPr>
        <w:t xml:space="preserve"> осуществляется по основаниям</w:t>
      </w:r>
      <w:r w:rsidR="00CC0CE8">
        <w:rPr>
          <w:bCs/>
          <w:sz w:val="28"/>
          <w:szCs w:val="28"/>
        </w:rPr>
        <w:t xml:space="preserve">, предусмотренным </w:t>
      </w:r>
      <w:r w:rsidR="00CC0CE8">
        <w:rPr>
          <w:sz w:val="28"/>
          <w:szCs w:val="28"/>
        </w:rPr>
        <w:t>Положением об оплате труда, утвержденного решением Думы муниципального района от 26.12.2018 № 373-НПА</w:t>
      </w:r>
      <w:bookmarkStart w:id="1" w:name="_GoBack"/>
      <w:bookmarkEnd w:id="1"/>
    </w:p>
    <w:sectPr w:rsidR="00046B76" w:rsidRPr="00116C5B" w:rsidSect="00CB2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808B6"/>
    <w:multiLevelType w:val="hybridMultilevel"/>
    <w:tmpl w:val="203AC4D0"/>
    <w:lvl w:ilvl="0" w:tplc="D5A23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7EE"/>
    <w:rsid w:val="000111B3"/>
    <w:rsid w:val="00046B76"/>
    <w:rsid w:val="000873DD"/>
    <w:rsid w:val="000A520A"/>
    <w:rsid w:val="001111EB"/>
    <w:rsid w:val="00116C5B"/>
    <w:rsid w:val="001479B4"/>
    <w:rsid w:val="002A7969"/>
    <w:rsid w:val="003332E8"/>
    <w:rsid w:val="0035487F"/>
    <w:rsid w:val="00367E38"/>
    <w:rsid w:val="003819D5"/>
    <w:rsid w:val="003B48F6"/>
    <w:rsid w:val="003C52BA"/>
    <w:rsid w:val="004219C6"/>
    <w:rsid w:val="004550C0"/>
    <w:rsid w:val="00551FE5"/>
    <w:rsid w:val="00583DF1"/>
    <w:rsid w:val="005C5EDE"/>
    <w:rsid w:val="00646FCD"/>
    <w:rsid w:val="007677E1"/>
    <w:rsid w:val="007C0C26"/>
    <w:rsid w:val="00812B9B"/>
    <w:rsid w:val="00846028"/>
    <w:rsid w:val="008A357E"/>
    <w:rsid w:val="008B3363"/>
    <w:rsid w:val="009F09A5"/>
    <w:rsid w:val="00A67293"/>
    <w:rsid w:val="00A80A4F"/>
    <w:rsid w:val="00AA0587"/>
    <w:rsid w:val="00AD57EE"/>
    <w:rsid w:val="00B34000"/>
    <w:rsid w:val="00B46CA1"/>
    <w:rsid w:val="00B62485"/>
    <w:rsid w:val="00B679C3"/>
    <w:rsid w:val="00B776CF"/>
    <w:rsid w:val="00BD1AC9"/>
    <w:rsid w:val="00C50C16"/>
    <w:rsid w:val="00C66EA4"/>
    <w:rsid w:val="00CB2095"/>
    <w:rsid w:val="00CC0CE8"/>
    <w:rsid w:val="00CE64F8"/>
    <w:rsid w:val="00D26A2A"/>
    <w:rsid w:val="00F57C15"/>
    <w:rsid w:val="00F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2786-BAA1-4960-AD99-E98442BF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116C5B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5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D57EE"/>
    <w:rPr>
      <w:rFonts w:ascii="Arial" w:eastAsia="Times New Roman" w:hAnsi="Arial" w:cs="Arial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57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57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5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16C5B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Title">
    <w:name w:val="ConsPlusTitle"/>
    <w:rsid w:val="00116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16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116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63CBC334C9C9095682C30E59DAC906A35991CCA01F64E91560B242B95E549FBFBC9395B694C11AAE299DC9D0147F78C02D220AE615D0C4BA94776Dr9W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2125-9324-46D7-B06A-4008156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2019-01-28T09:32:00Z</cp:lastPrinted>
  <dcterms:created xsi:type="dcterms:W3CDTF">2019-01-24T12:39:00Z</dcterms:created>
  <dcterms:modified xsi:type="dcterms:W3CDTF">2019-03-20T04:16:00Z</dcterms:modified>
</cp:coreProperties>
</file>