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A149B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0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B6" w:rsidRDefault="00AD74B9">
            <w:pPr>
              <w:pStyle w:val="Standard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2934364</wp:posOffset>
                  </wp:positionH>
                  <wp:positionV relativeFrom="paragraph">
                    <wp:posOffset>19083</wp:posOffset>
                  </wp:positionV>
                  <wp:extent cx="539642" cy="739082"/>
                  <wp:effectExtent l="0" t="0" r="0" b="3868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42" cy="73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49B6" w:rsidRDefault="00A149B6">
            <w:pPr>
              <w:pStyle w:val="Standard"/>
              <w:jc w:val="center"/>
              <w:rPr>
                <w:lang w:val="en-US"/>
              </w:rPr>
            </w:pPr>
          </w:p>
        </w:tc>
      </w:tr>
    </w:tbl>
    <w:p w:rsidR="00A149B6" w:rsidRDefault="00AD74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A149B6" w:rsidRDefault="00A149B6">
      <w:pPr>
        <w:pStyle w:val="Standard"/>
        <w:jc w:val="center"/>
        <w:rPr>
          <w:sz w:val="28"/>
          <w:szCs w:val="28"/>
        </w:rPr>
      </w:pPr>
    </w:p>
    <w:p w:rsidR="00A149B6" w:rsidRDefault="00AD74B9">
      <w:pPr>
        <w:pStyle w:val="Standard"/>
        <w:pBdr>
          <w:bottom w:val="double" w:sz="1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49B6" w:rsidRDefault="00AD74B9">
      <w:pPr>
        <w:pStyle w:val="Standard"/>
        <w:jc w:val="both"/>
      </w:pPr>
      <w:r>
        <w:rPr>
          <w:sz w:val="28"/>
          <w:szCs w:val="28"/>
          <w:u w:val="single"/>
        </w:rPr>
        <w:t>от 01 декабря 2020</w:t>
      </w:r>
      <w:r w:rsidR="00CF03D1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</w:rPr>
        <w:tab/>
        <w:t>285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</w:p>
    <w:p w:rsidR="00A149B6" w:rsidRDefault="00AD74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с. Туринская Слобода</w:t>
      </w:r>
    </w:p>
    <w:p w:rsidR="00A149B6" w:rsidRDefault="00A149B6">
      <w:pPr>
        <w:pStyle w:val="Standard"/>
        <w:jc w:val="both"/>
        <w:rPr>
          <w:sz w:val="28"/>
          <w:szCs w:val="28"/>
        </w:rPr>
      </w:pPr>
    </w:p>
    <w:p w:rsidR="00A149B6" w:rsidRDefault="00AD74B9">
      <w:pPr>
        <w:pStyle w:val="Standard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sz w:val="28"/>
          <w:szCs w:val="28"/>
        </w:rPr>
        <w:t>назначении и проведении публичных слушаний по обсуждению проекта решения Думы Слободо-Туринского сельского поселения «О бюджете Слободо-Туринского сельского поселения на 2021 год и плановый период 2022 – 2023 годов»</w:t>
      </w:r>
    </w:p>
    <w:p w:rsidR="00A149B6" w:rsidRDefault="00A149B6">
      <w:pPr>
        <w:pStyle w:val="Standard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149B6" w:rsidRDefault="00AD74B9" w:rsidP="00BC737B">
      <w:pPr>
        <w:pStyle w:val="Standard"/>
        <w:autoSpaceDE w:val="0"/>
        <w:ind w:firstLine="851"/>
        <w:jc w:val="both"/>
      </w:pPr>
      <w:r>
        <w:rPr>
          <w:bCs/>
          <w:iCs/>
          <w:sz w:val="28"/>
          <w:szCs w:val="28"/>
        </w:rPr>
        <w:t>В целях обеспечения участия населения С</w:t>
      </w:r>
      <w:r>
        <w:rPr>
          <w:bCs/>
          <w:iCs/>
          <w:sz w:val="28"/>
          <w:szCs w:val="28"/>
        </w:rPr>
        <w:t xml:space="preserve">лободо-Туринского сельского поселения в решении вопросов местного значения, руководствуясь Федеральным </w:t>
      </w:r>
      <w:hyperlink r:id="rId8" w:history="1">
        <w:r>
          <w:rPr>
            <w:bCs/>
            <w:iCs/>
            <w:sz w:val="28"/>
            <w:szCs w:val="28"/>
          </w:rPr>
          <w:t>закон</w:t>
        </w:r>
      </w:hyperlink>
      <w:r>
        <w:rPr>
          <w:bCs/>
          <w:iCs/>
          <w:sz w:val="28"/>
          <w:szCs w:val="28"/>
        </w:rPr>
        <w:t xml:space="preserve">ом от 06.10.2003 года </w:t>
      </w:r>
      <w:r>
        <w:rPr>
          <w:bCs/>
          <w:i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>
          <w:rPr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 Слободо-Туринского</w:t>
      </w:r>
      <w:r>
        <w:rPr>
          <w:bCs/>
          <w:iCs/>
          <w:sz w:val="28"/>
          <w:szCs w:val="28"/>
        </w:rPr>
        <w:t xml:space="preserve"> сельского поселения, Решением Думы Слободо-Туринского сельского поселения от 13.09.2007 года №113, Положением «О порядке организации и проведения публичных слушаний в Слободо-Туринском сельском поселении», утвержденным решение Думы Слободо-Туринского сель</w:t>
      </w:r>
      <w:r>
        <w:rPr>
          <w:bCs/>
          <w:iCs/>
          <w:sz w:val="28"/>
          <w:szCs w:val="28"/>
        </w:rPr>
        <w:t>ского поселения от 31.10.2007 года №123</w:t>
      </w:r>
    </w:p>
    <w:p w:rsidR="00A149B6" w:rsidRDefault="00A149B6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A149B6" w:rsidRDefault="00AD74B9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149B6" w:rsidRDefault="00AD74B9" w:rsidP="00BC737B">
      <w:pPr>
        <w:pStyle w:val="Standard"/>
        <w:numPr>
          <w:ilvl w:val="0"/>
          <w:numId w:val="4"/>
        </w:num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обсуждению проекта решения Думы Слободо-Туринского сельского поселения «О бюджете Слободо-Туринского сельского поселения на 2021 год и плановый период 2022 – 2023 </w:t>
      </w:r>
      <w:r>
        <w:rPr>
          <w:sz w:val="28"/>
          <w:szCs w:val="28"/>
        </w:rPr>
        <w:t>годов».</w:t>
      </w:r>
    </w:p>
    <w:p w:rsidR="00A149B6" w:rsidRDefault="00AD74B9" w:rsidP="00BC737B">
      <w:pPr>
        <w:pStyle w:val="Standard"/>
        <w:numPr>
          <w:ilvl w:val="0"/>
          <w:numId w:val="2"/>
        </w:numPr>
        <w:tabs>
          <w:tab w:val="left" w:pos="0"/>
          <w:tab w:val="left" w:pos="851"/>
        </w:tabs>
        <w:autoSpaceDE w:val="0"/>
        <w:ind w:firstLine="851"/>
        <w:jc w:val="both"/>
      </w:pPr>
      <w:r>
        <w:rPr>
          <w:color w:val="252519"/>
          <w:sz w:val="28"/>
          <w:szCs w:val="28"/>
        </w:rPr>
        <w:t>Провести публичные слушания по обсуждению Проекта 21 декабря 2020 года в 12 часов 00 минут по адресу с. Туринская Слобода, ул. Ленина, 1 (2 этаж, актовый зал).</w:t>
      </w:r>
    </w:p>
    <w:p w:rsidR="00A149B6" w:rsidRDefault="00AD74B9" w:rsidP="00BC737B">
      <w:pPr>
        <w:pStyle w:val="Standard"/>
        <w:numPr>
          <w:ilvl w:val="0"/>
          <w:numId w:val="2"/>
        </w:numPr>
        <w:tabs>
          <w:tab w:val="left" w:pos="0"/>
          <w:tab w:val="left" w:pos="851"/>
        </w:tabs>
        <w:autoSpaceDE w:val="0"/>
        <w:ind w:firstLine="851"/>
        <w:jc w:val="both"/>
      </w:pPr>
      <w:r>
        <w:rPr>
          <w:color w:val="252519"/>
          <w:sz w:val="28"/>
          <w:szCs w:val="28"/>
        </w:rPr>
        <w:t>С Проектом можно ознакомиться на официальном сайте Слободо-Туринского сельского поселени</w:t>
      </w:r>
      <w:r>
        <w:rPr>
          <w:color w:val="252519"/>
          <w:sz w:val="28"/>
          <w:szCs w:val="28"/>
        </w:rPr>
        <w:t xml:space="preserve">я, а </w:t>
      </w:r>
      <w:r w:rsidR="00BC737B">
        <w:rPr>
          <w:color w:val="252519"/>
          <w:sz w:val="28"/>
          <w:szCs w:val="28"/>
        </w:rPr>
        <w:t>также</w:t>
      </w:r>
      <w:r>
        <w:rPr>
          <w:color w:val="252519"/>
          <w:sz w:val="28"/>
          <w:szCs w:val="28"/>
        </w:rPr>
        <w:t xml:space="preserve"> в помещении администрации Слободо-Туринского сельского поселения, кабинет №6.</w:t>
      </w:r>
    </w:p>
    <w:p w:rsidR="00A149B6" w:rsidRDefault="00AD74B9" w:rsidP="00BC737B">
      <w:pPr>
        <w:pStyle w:val="Standard"/>
        <w:numPr>
          <w:ilvl w:val="0"/>
          <w:numId w:val="2"/>
        </w:numPr>
        <w:tabs>
          <w:tab w:val="left" w:pos="0"/>
          <w:tab w:val="left" w:pos="851"/>
        </w:tabs>
        <w:autoSpaceDE w:val="0"/>
        <w:ind w:firstLine="851"/>
        <w:jc w:val="both"/>
      </w:pPr>
      <w:r>
        <w:rPr>
          <w:color w:val="252519"/>
          <w:sz w:val="28"/>
          <w:szCs w:val="28"/>
        </w:rPr>
        <w:t>Создать комиссию по подготовке публичных слушаний в составе: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Председатель комиссии: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Сабуров Юрий Васильевич – глава администрации Слободо-Туринского сельского поселен</w:t>
      </w:r>
      <w:r>
        <w:rPr>
          <w:color w:val="252519"/>
          <w:sz w:val="28"/>
          <w:szCs w:val="28"/>
        </w:rPr>
        <w:t>ия;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Заместитель председателя: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proofErr w:type="spellStart"/>
      <w:r>
        <w:rPr>
          <w:color w:val="252519"/>
          <w:sz w:val="28"/>
          <w:szCs w:val="28"/>
        </w:rPr>
        <w:t>Назаруков</w:t>
      </w:r>
      <w:proofErr w:type="spellEnd"/>
      <w:r>
        <w:rPr>
          <w:color w:val="252519"/>
          <w:sz w:val="28"/>
          <w:szCs w:val="28"/>
        </w:rPr>
        <w:t xml:space="preserve"> Владимир Александрович – заместитель главы Слободо-Туринского сельского поселения;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Секретарь комиссии: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proofErr w:type="spellStart"/>
      <w:r>
        <w:rPr>
          <w:color w:val="252519"/>
          <w:sz w:val="28"/>
          <w:szCs w:val="28"/>
        </w:rPr>
        <w:t>Фуртикова</w:t>
      </w:r>
      <w:proofErr w:type="spellEnd"/>
      <w:r>
        <w:rPr>
          <w:color w:val="252519"/>
          <w:sz w:val="28"/>
          <w:szCs w:val="28"/>
        </w:rPr>
        <w:t xml:space="preserve"> Ия Евгеньевна – специалист 1 категории по организационным вопросам;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Члены комиссии: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lastRenderedPageBreak/>
        <w:t>Пушкарева Ольга Але</w:t>
      </w:r>
      <w:r>
        <w:rPr>
          <w:color w:val="252519"/>
          <w:sz w:val="28"/>
          <w:szCs w:val="28"/>
        </w:rPr>
        <w:t>ксандровна – заведующий финансово-экономическим отделом;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Шабалина Людмила Владимировна – ведущий специалист финансово-экономического отдела;</w:t>
      </w:r>
    </w:p>
    <w:p w:rsidR="00A149B6" w:rsidRDefault="00AD74B9" w:rsidP="00BC737B">
      <w:pPr>
        <w:pStyle w:val="Standard"/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proofErr w:type="spellStart"/>
      <w:r>
        <w:rPr>
          <w:color w:val="252519"/>
          <w:sz w:val="28"/>
          <w:szCs w:val="28"/>
        </w:rPr>
        <w:t>Родивилов</w:t>
      </w:r>
      <w:proofErr w:type="spellEnd"/>
      <w:r>
        <w:rPr>
          <w:color w:val="252519"/>
          <w:sz w:val="28"/>
          <w:szCs w:val="28"/>
        </w:rPr>
        <w:t xml:space="preserve"> Андрей Андреевич -  главный специалист по юридическим вопросам.</w:t>
      </w:r>
    </w:p>
    <w:p w:rsidR="00A149B6" w:rsidRDefault="00AD74B9" w:rsidP="00BC737B">
      <w:pPr>
        <w:pStyle w:val="Standard"/>
        <w:numPr>
          <w:ilvl w:val="0"/>
          <w:numId w:val="2"/>
        </w:numPr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Заявки на участие в публичных слушаниях, </w:t>
      </w:r>
      <w:r>
        <w:rPr>
          <w:color w:val="252519"/>
          <w:sz w:val="28"/>
          <w:szCs w:val="28"/>
        </w:rPr>
        <w:t>предложения и рекомендации по обсуждению Проекта принимаются в рабочие дни с 9.00 до 16.00 часов по адресу с. Туринская Слобода, ул. Ленина, 1, кабинет №6.</w:t>
      </w:r>
    </w:p>
    <w:p w:rsidR="00A149B6" w:rsidRDefault="00AD74B9" w:rsidP="00BC737B">
      <w:pPr>
        <w:pStyle w:val="Standard"/>
        <w:numPr>
          <w:ilvl w:val="0"/>
          <w:numId w:val="2"/>
        </w:numPr>
        <w:tabs>
          <w:tab w:val="left" w:pos="0"/>
          <w:tab w:val="left" w:pos="851"/>
        </w:tabs>
        <w:autoSpaceDE w:val="0"/>
        <w:ind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Комиссии по подготовке публичных слушаний:</w:t>
      </w:r>
    </w:p>
    <w:p w:rsidR="00A149B6" w:rsidRDefault="00AD74B9" w:rsidP="00BC737B">
      <w:pPr>
        <w:pStyle w:val="Standard"/>
        <w:numPr>
          <w:ilvl w:val="0"/>
          <w:numId w:val="5"/>
        </w:numPr>
        <w:tabs>
          <w:tab w:val="left" w:pos="0"/>
        </w:tabs>
        <w:autoSpaceDE w:val="0"/>
        <w:ind w:left="0"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Принять заявки на участие в публичных слушаниях, предложе</w:t>
      </w:r>
      <w:r>
        <w:rPr>
          <w:color w:val="252519"/>
          <w:sz w:val="28"/>
          <w:szCs w:val="28"/>
        </w:rPr>
        <w:t>ния и рекомендации по обсуждаемому вопросу;</w:t>
      </w:r>
    </w:p>
    <w:p w:rsidR="00A149B6" w:rsidRDefault="00AD74B9" w:rsidP="00BC737B">
      <w:pPr>
        <w:pStyle w:val="Standard"/>
        <w:numPr>
          <w:ilvl w:val="0"/>
          <w:numId w:val="5"/>
        </w:numPr>
        <w:tabs>
          <w:tab w:val="left" w:pos="-1854"/>
          <w:tab w:val="left" w:pos="-1003"/>
        </w:tabs>
        <w:autoSpaceDE w:val="0"/>
        <w:ind w:left="0" w:firstLine="851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Подготовить и провести публичные слушания по обсуждению Проекта;</w:t>
      </w:r>
    </w:p>
    <w:p w:rsidR="00A149B6" w:rsidRDefault="00AD74B9" w:rsidP="00BC737B">
      <w:pPr>
        <w:pStyle w:val="Standard"/>
        <w:numPr>
          <w:ilvl w:val="0"/>
          <w:numId w:val="5"/>
        </w:numPr>
        <w:tabs>
          <w:tab w:val="left" w:pos="0"/>
        </w:tabs>
        <w:autoSpaceDE w:val="0"/>
        <w:ind w:left="0" w:firstLine="851"/>
        <w:jc w:val="both"/>
      </w:pPr>
      <w:r>
        <w:rPr>
          <w:color w:val="252519"/>
          <w:sz w:val="28"/>
          <w:szCs w:val="28"/>
        </w:rPr>
        <w:t>Опубликовать протокол о результатах публичных слушаний по указанному Проекту.</w:t>
      </w:r>
    </w:p>
    <w:p w:rsidR="00A149B6" w:rsidRDefault="00AD74B9" w:rsidP="00BC737B">
      <w:pPr>
        <w:pStyle w:val="Standard"/>
        <w:tabs>
          <w:tab w:val="left" w:pos="851"/>
        </w:tabs>
        <w:ind w:firstLine="851"/>
        <w:jc w:val="both"/>
      </w:pPr>
      <w:r>
        <w:rPr>
          <w:color w:val="000000"/>
          <w:sz w:val="28"/>
          <w:szCs w:val="28"/>
        </w:rPr>
        <w:t xml:space="preserve">6. Опубликовать </w:t>
      </w:r>
      <w:r w:rsidR="00BC737B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районной газете «Коммунар</w:t>
      </w:r>
      <w:r>
        <w:rPr>
          <w:sz w:val="28"/>
          <w:szCs w:val="28"/>
        </w:rPr>
        <w:t>» и разместить на официальном сайте Слободо-Туринского сельского поселения.</w:t>
      </w:r>
    </w:p>
    <w:p w:rsidR="00A149B6" w:rsidRDefault="00AD74B9" w:rsidP="00BC737B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по исполнению настоящего постановления оставляю за собой.</w:t>
      </w:r>
    </w:p>
    <w:p w:rsidR="00A149B6" w:rsidRDefault="00A149B6">
      <w:pPr>
        <w:pStyle w:val="Standard"/>
        <w:jc w:val="center"/>
        <w:rPr>
          <w:sz w:val="28"/>
          <w:szCs w:val="28"/>
        </w:rPr>
      </w:pPr>
    </w:p>
    <w:p w:rsidR="00A149B6" w:rsidRDefault="00AD74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49B6" w:rsidRDefault="00AD74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Слободо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Туринского</w:t>
      </w:r>
    </w:p>
    <w:p w:rsidR="00A149B6" w:rsidRDefault="00AD74B9" w:rsidP="00BC737B">
      <w:pPr>
        <w:pStyle w:val="Standard"/>
        <w:jc w:val="both"/>
        <w:rPr>
          <w:rFonts w:ascii="Calibri" w:hAnsi="Calibri" w:cs="Calibri"/>
          <w:caps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                 Сабуров Ю. В.</w:t>
      </w:r>
    </w:p>
    <w:sectPr w:rsidR="00A149B6">
      <w:footerReference w:type="default" r:id="rId10"/>
      <w:pgSz w:w="11906" w:h="16838"/>
      <w:pgMar w:top="709" w:right="567" w:bottom="7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B9" w:rsidRDefault="00AD74B9">
      <w:pPr>
        <w:rPr>
          <w:rFonts w:hint="eastAsia"/>
        </w:rPr>
      </w:pPr>
      <w:r>
        <w:separator/>
      </w:r>
    </w:p>
  </w:endnote>
  <w:endnote w:type="continuationSeparator" w:id="0">
    <w:p w:rsidR="00AD74B9" w:rsidRDefault="00AD74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B0" w:rsidRDefault="00AD74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B9" w:rsidRDefault="00AD74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D74B9" w:rsidRDefault="00AD74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03465"/>
    <w:multiLevelType w:val="multilevel"/>
    <w:tmpl w:val="A154858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A57F1F"/>
    <w:multiLevelType w:val="multilevel"/>
    <w:tmpl w:val="18BEB19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E20017D"/>
    <w:multiLevelType w:val="multilevel"/>
    <w:tmpl w:val="79C2702C"/>
    <w:styleLink w:val="WW8Num2"/>
    <w:lvl w:ilvl="0">
      <w:start w:val="1"/>
      <w:numFmt w:val="decimal"/>
      <w:lvlText w:val="%1."/>
      <w:lvlJc w:val="left"/>
      <w:rPr>
        <w:color w:val="252519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7CB76A4"/>
    <w:multiLevelType w:val="multilevel"/>
    <w:tmpl w:val="7576BE1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49B6"/>
    <w:rsid w:val="00A149B6"/>
    <w:rsid w:val="00AD74B9"/>
    <w:rsid w:val="00BC737B"/>
    <w:rsid w:val="00C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1B12-2A32-4543-915F-298B809C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6">
    <w:name w:val="Normal (Web)"/>
    <w:basedOn w:val="Standard"/>
    <w:pPr>
      <w:spacing w:after="360" w:line="324" w:lineRule="auto"/>
    </w:pPr>
    <w:rPr>
      <w:rFonts w:eastAsia="Calibri"/>
    </w:rPr>
  </w:style>
  <w:style w:type="paragraph" w:customStyle="1" w:styleId="Text">
    <w:name w:val="Text"/>
    <w:basedOn w:val="Standard"/>
    <w:rPr>
      <w:rFonts w:ascii="Courier New" w:hAnsi="Courier New" w:cs="Courier New"/>
      <w:sz w:val="20"/>
      <w:szCs w:val="20"/>
    </w:rPr>
  </w:style>
  <w:style w:type="paragraph" w:styleId="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Standar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252519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1">
    <w:name w:val="Знак Знак1"/>
    <w:rPr>
      <w:sz w:val="24"/>
      <w:szCs w:val="24"/>
    </w:rPr>
  </w:style>
  <w:style w:type="character" w:customStyle="1" w:styleId="ab">
    <w:name w:val="Знак Знак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lang w:val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FD67D88DDC1421B897199240667CF7FB6E965EC589394CB4B71B59962CBAF952CD2D523UDE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FD67D88DDC1421B89718F276A39C57FBBB261EA539DC3951A77E2C632CDFAD56CD482609863D0E68F382BUDE9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2020-12-01T05:54:00Z</cp:lastPrinted>
  <dcterms:created xsi:type="dcterms:W3CDTF">2020-12-04T06:36:00Z</dcterms:created>
  <dcterms:modified xsi:type="dcterms:W3CDTF">2020-12-04T06:37:00Z</dcterms:modified>
</cp:coreProperties>
</file>