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371873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371873" w:rsidRDefault="0008610C">
            <w:pPr>
              <w:suppressAutoHyphens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ab/>
            </w:r>
          </w:p>
          <w:p w:rsidR="00371873" w:rsidRDefault="00371873">
            <w:pPr>
              <w:suppressAutoHyphens/>
              <w:jc w:val="center"/>
              <w:rPr>
                <w:lang w:eastAsia="zh-CN"/>
              </w:rPr>
            </w:pPr>
          </w:p>
          <w:p w:rsidR="00371873" w:rsidRDefault="00371873">
            <w:pPr>
              <w:suppressAutoHyphens/>
              <w:jc w:val="center"/>
              <w:rPr>
                <w:lang w:eastAsia="zh-CN"/>
              </w:rPr>
            </w:pPr>
          </w:p>
          <w:p w:rsidR="00371873" w:rsidRDefault="00371873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71873">
        <w:trPr>
          <w:cantSplit/>
          <w:trHeight w:val="1110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71873" w:rsidRDefault="0008610C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371873" w:rsidRDefault="0008610C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371873" w:rsidRDefault="0008610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371873" w:rsidRDefault="00371873">
            <w:pPr>
              <w:suppressAutoHyphens/>
              <w:rPr>
                <w:sz w:val="10"/>
                <w:lang w:eastAsia="zh-CN"/>
              </w:rPr>
            </w:pPr>
          </w:p>
        </w:tc>
      </w:tr>
      <w:tr w:rsidR="00371873">
        <w:trPr>
          <w:cantSplit/>
          <w:trHeight w:val="309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71873" w:rsidRDefault="0037187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371873">
        <w:trPr>
          <w:trHeight w:val="360"/>
        </w:trPr>
        <w:tc>
          <w:tcPr>
            <w:tcW w:w="4677" w:type="dxa"/>
            <w:shd w:val="clear" w:color="auto" w:fill="auto"/>
          </w:tcPr>
          <w:p w:rsidR="00371873" w:rsidRDefault="0008610C">
            <w:pPr>
              <w:widowControl w:val="0"/>
              <w:suppressAutoHyphens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 28.02.2020</w:t>
            </w:r>
          </w:p>
        </w:tc>
        <w:tc>
          <w:tcPr>
            <w:tcW w:w="5245" w:type="dxa"/>
            <w:shd w:val="clear" w:color="auto" w:fill="auto"/>
          </w:tcPr>
          <w:p w:rsidR="00371873" w:rsidRDefault="0008610C">
            <w:pPr>
              <w:widowControl w:val="0"/>
              <w:suppressAutoHyphens/>
              <w:jc w:val="right"/>
            </w:pPr>
            <w:r>
              <w:rPr>
                <w:sz w:val="28"/>
                <w:szCs w:val="28"/>
                <w:lang w:eastAsia="zh-CN"/>
              </w:rPr>
              <w:t>№ 79</w:t>
            </w:r>
          </w:p>
        </w:tc>
      </w:tr>
      <w:tr w:rsidR="00371873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371873" w:rsidRDefault="0008610C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371873" w:rsidRDefault="00371873">
      <w:pPr>
        <w:shd w:val="clear" w:color="auto" w:fill="FFFFFF"/>
        <w:jc w:val="center"/>
        <w:rPr>
          <w:b/>
          <w:sz w:val="28"/>
          <w:szCs w:val="28"/>
        </w:rPr>
      </w:pPr>
    </w:p>
    <w:p w:rsidR="00371873" w:rsidRPr="00A561DF" w:rsidRDefault="0008610C">
      <w:pPr>
        <w:shd w:val="clear" w:color="auto" w:fill="FFFFFF"/>
        <w:suppressAutoHyphens/>
        <w:ind w:firstLine="4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61DF">
        <w:rPr>
          <w:rFonts w:ascii="Liberation Serif" w:hAnsi="Liberation Serif" w:cs="Liberation Serif"/>
          <w:b/>
          <w:sz w:val="28"/>
          <w:szCs w:val="28"/>
          <w:lang w:eastAsia="zh-CN"/>
        </w:rPr>
        <w:t xml:space="preserve">О создании </w:t>
      </w:r>
      <w:r w:rsidRPr="00A561D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оперативной группы комиссии по предупреждению и ликвидации чрезвычайных ситуаций и обеспечению пожарной безопасности</w:t>
      </w:r>
      <w:r w:rsidRPr="00A561DF">
        <w:rPr>
          <w:rFonts w:ascii="Liberation Serif" w:hAnsi="Liberation Serif" w:cs="Liberation Serif"/>
          <w:b/>
          <w:sz w:val="28"/>
          <w:szCs w:val="28"/>
          <w:lang w:eastAsia="zh-CN"/>
        </w:rPr>
        <w:t xml:space="preserve"> Слободо-Туринского муниципального района</w:t>
      </w:r>
    </w:p>
    <w:p w:rsidR="00371873" w:rsidRPr="00A561DF" w:rsidRDefault="0037187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71873" w:rsidRPr="00A561DF" w:rsidRDefault="0008610C" w:rsidP="00A561DF">
      <w:pPr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</w:rPr>
        <w:t>В соответствии с Федеральным законом от 04</w:t>
      </w:r>
      <w:r w:rsidR="00A561DF" w:rsidRPr="00A561DF">
        <w:rPr>
          <w:rFonts w:ascii="Liberation Serif" w:hAnsi="Liberation Serif" w:cs="Liberation Serif"/>
          <w:sz w:val="28"/>
        </w:rPr>
        <w:t xml:space="preserve"> декабря </w:t>
      </w:r>
      <w:r w:rsidRPr="00A561DF">
        <w:rPr>
          <w:rFonts w:ascii="Liberation Serif" w:hAnsi="Liberation Serif" w:cs="Liberation Serif"/>
          <w:sz w:val="28"/>
        </w:rPr>
        <w:t>2006</w:t>
      </w:r>
      <w:r w:rsidR="00A561DF" w:rsidRPr="00A561DF">
        <w:rPr>
          <w:rFonts w:ascii="Liberation Serif" w:hAnsi="Liberation Serif" w:cs="Liberation Serif"/>
          <w:sz w:val="28"/>
        </w:rPr>
        <w:t xml:space="preserve"> года</w:t>
      </w:r>
      <w:r w:rsidRPr="00A561DF">
        <w:rPr>
          <w:rFonts w:ascii="Liberation Serif" w:hAnsi="Liberation Serif" w:cs="Liberation Serif"/>
          <w:sz w:val="28"/>
        </w:rPr>
        <w:t xml:space="preserve"> № 206-ФЗ «О внесении изменений в Федеральный закон «О защите населения и территорий от чрезвычайных ситуаций природного и техногенного характера», постановлением Правительства Свер</w:t>
      </w:r>
      <w:r w:rsidR="00A561DF" w:rsidRPr="00A561DF">
        <w:rPr>
          <w:rFonts w:ascii="Liberation Serif" w:hAnsi="Liberation Serif" w:cs="Liberation Serif"/>
          <w:sz w:val="28"/>
        </w:rPr>
        <w:t>дловской области от 28.10.2005</w:t>
      </w:r>
      <w:r w:rsidRPr="00A561DF">
        <w:rPr>
          <w:rFonts w:ascii="Liberation Serif" w:hAnsi="Liberation Serif" w:cs="Liberation Serif"/>
          <w:sz w:val="28"/>
        </w:rPr>
        <w:t xml:space="preserve"> № 139-ПП «О Свердловской областной подсистеме единой государственной системы предупреждения и ликвидации чрезвычайных ситуаций» («Областная газета», 12.03.2005 № 64-65) с изменениями, внесенными постановлениями Правительства Свердловской области от 16.08.2005 № 666-ПП («Областная газета» от 23.08.2005 № 256), от 19.02.2007 № 116-ПП («Областная газета» от 27.02.2007 № 57-58), </w:t>
      </w:r>
      <w:bookmarkStart w:id="0" w:name="sub_61326788"/>
      <w:r w:rsidRPr="00A561DF">
        <w:rPr>
          <w:rFonts w:ascii="Liberation Serif" w:hAnsi="Liberation Serif" w:cs="Liberation Serif"/>
          <w:sz w:val="28"/>
        </w:rPr>
        <w:t>постановлением Правительства Свердловской области от 20.04.2011 № 438-ПП «О внесение изменений в постановление Правительства Свердловской области от 25.03.2004 №</w:t>
      </w:r>
      <w:r w:rsidR="00A561DF" w:rsidRPr="00A561DF">
        <w:rPr>
          <w:rFonts w:ascii="Liberation Serif" w:hAnsi="Liberation Serif" w:cs="Liberation Serif"/>
          <w:sz w:val="28"/>
        </w:rPr>
        <w:t xml:space="preserve"> </w:t>
      </w:r>
      <w:r w:rsidRPr="00A561DF">
        <w:rPr>
          <w:rFonts w:ascii="Liberation Serif" w:hAnsi="Liberation Serif" w:cs="Liberation Serif"/>
          <w:sz w:val="28"/>
        </w:rPr>
        <w:t xml:space="preserve">201-ПП», </w:t>
      </w:r>
      <w:bookmarkEnd w:id="0"/>
      <w:r w:rsidRPr="00A561DF">
        <w:rPr>
          <w:rFonts w:ascii="Liberation Serif" w:hAnsi="Liberation Serif" w:cs="Liberation Serif"/>
          <w:sz w:val="28"/>
        </w:rPr>
        <w:t>в целях приведения нормативных правовых актов Слободо-Туринского муниципального района в соответствие с законодательством Российской Федерации,</w:t>
      </w:r>
    </w:p>
    <w:p w:rsidR="00371873" w:rsidRPr="00A561DF" w:rsidRDefault="0008610C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A561DF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1. Создать </w:t>
      </w:r>
      <w:r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>оперативную группу комиссии по предупреждению и ликвидации чрезвычайных ситуаций и обеспечению пожарной безопасности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 Слободо-Туринского муниципального района.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2. Утвердить: 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2.1. Состав </w:t>
      </w:r>
      <w:r w:rsidR="00A561DF"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>оперативной группе</w:t>
      </w:r>
      <w:r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 Слободо-Туринского муниципального района (приложение </w:t>
      </w:r>
      <w:r w:rsid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№ 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>1).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2.2. Положение об </w:t>
      </w:r>
      <w:r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>оперативной группы комиссии по предупреждению и ликвидации чрезвычайных ситуаций и обеспечению пожарной безопасности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 Слободо-Туринского муниципального района (приложение </w:t>
      </w:r>
      <w:r w:rsid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№ 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>2).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iCs/>
          <w:sz w:val="28"/>
          <w:szCs w:val="28"/>
          <w:lang w:eastAsia="zh-CN"/>
        </w:rPr>
        <w:t xml:space="preserve">3. </w:t>
      </w:r>
      <w:r w:rsidRPr="00A561DF">
        <w:rPr>
          <w:rFonts w:ascii="Liberation Serif" w:hAnsi="Liberation Serif" w:cs="Liberation Serif"/>
          <w:iCs/>
          <w:sz w:val="28"/>
          <w:szCs w:val="28"/>
        </w:rPr>
        <w:t xml:space="preserve">Опубликовать настоящее постановление в </w:t>
      </w:r>
      <w:r w:rsidRPr="00A561DF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</w:t>
      </w:r>
      <w:r w:rsidRPr="00A561DF">
        <w:rPr>
          <w:rFonts w:ascii="Liberation Serif" w:hAnsi="Liberation Serif" w:cs="Liberation Serif"/>
          <w:iCs/>
          <w:sz w:val="28"/>
          <w:szCs w:val="28"/>
        </w:rPr>
        <w:t>и разместить на</w:t>
      </w:r>
      <w:r w:rsidR="00D173B2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A561DF">
        <w:rPr>
          <w:rFonts w:ascii="Liberation Serif" w:hAnsi="Liberation Serif" w:cs="Liberation Serif"/>
          <w:iCs/>
          <w:sz w:val="28"/>
          <w:szCs w:val="28"/>
        </w:rPr>
        <w:lastRenderedPageBreak/>
        <w:t>официальном сайте</w:t>
      </w:r>
      <w:r w:rsidR="00A561DF" w:rsidRPr="00A561DF">
        <w:rPr>
          <w:rFonts w:ascii="Liberation Serif" w:hAnsi="Liberation Serif" w:cs="Liberation Serif"/>
          <w:iCs/>
          <w:sz w:val="28"/>
          <w:szCs w:val="28"/>
        </w:rPr>
        <w:t xml:space="preserve"> Администрации</w:t>
      </w:r>
      <w:r w:rsidRPr="00A561DF">
        <w:rPr>
          <w:rFonts w:ascii="Liberation Serif" w:hAnsi="Liberation Serif" w:cs="Liberation Serif"/>
          <w:iCs/>
          <w:sz w:val="28"/>
          <w:szCs w:val="28"/>
        </w:rPr>
        <w:t xml:space="preserve"> Слободо-Туринского муниципального района в информационно-</w:t>
      </w:r>
      <w:r w:rsidR="00D173B2" w:rsidRPr="00A561DF">
        <w:rPr>
          <w:rFonts w:ascii="Liberation Serif" w:hAnsi="Liberation Serif" w:cs="Liberation Serif"/>
          <w:iCs/>
          <w:sz w:val="28"/>
          <w:szCs w:val="28"/>
        </w:rPr>
        <w:t>телекоммуникационной сети</w:t>
      </w:r>
      <w:r w:rsidRPr="00A561DF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A561DF" w:rsidRPr="00A561DF">
        <w:rPr>
          <w:rFonts w:ascii="Liberation Serif" w:hAnsi="Liberation Serif" w:cs="Liberation Serif"/>
          <w:iCs/>
          <w:sz w:val="28"/>
          <w:szCs w:val="28"/>
        </w:rPr>
        <w:t>«</w:t>
      </w:r>
      <w:r w:rsidRPr="00A561DF">
        <w:rPr>
          <w:rFonts w:ascii="Liberation Serif" w:hAnsi="Liberation Serif" w:cs="Liberation Serif"/>
          <w:iCs/>
          <w:sz w:val="28"/>
          <w:szCs w:val="28"/>
        </w:rPr>
        <w:t>Интернет</w:t>
      </w:r>
      <w:r w:rsidR="00A561DF" w:rsidRPr="00A561DF">
        <w:rPr>
          <w:rFonts w:ascii="Liberation Serif" w:hAnsi="Liberation Serif" w:cs="Liberation Serif"/>
          <w:iCs/>
          <w:sz w:val="28"/>
          <w:szCs w:val="28"/>
        </w:rPr>
        <w:t xml:space="preserve">» </w:t>
      </w:r>
      <w:hyperlink r:id="rId8" w:history="1">
        <w:r w:rsidR="00A561DF" w:rsidRPr="00A561DF"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 w:rsidR="00A561DF" w:rsidRPr="00A561DF">
        <w:rPr>
          <w:rFonts w:ascii="Liberation Serif" w:hAnsi="Liberation Serif" w:cs="Liberation Serif"/>
          <w:sz w:val="28"/>
          <w:szCs w:val="28"/>
        </w:rPr>
        <w:t>.</w:t>
      </w:r>
    </w:p>
    <w:p w:rsidR="00371873" w:rsidRPr="00A561DF" w:rsidRDefault="0008610C" w:rsidP="00A561DF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A561DF" w:rsidRPr="00A561DF" w:rsidRDefault="00A561DF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71873" w:rsidRPr="00A561DF" w:rsidRDefault="0008610C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61DF">
        <w:rPr>
          <w:rFonts w:ascii="Liberation Serif" w:hAnsi="Liberation Serif" w:cs="Liberation Serif"/>
          <w:sz w:val="28"/>
          <w:szCs w:val="28"/>
        </w:rPr>
        <w:tab/>
      </w:r>
    </w:p>
    <w:p w:rsidR="00371873" w:rsidRPr="00A561DF" w:rsidRDefault="0008610C">
      <w:pPr>
        <w:pStyle w:val="ConsPlusNormal0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</w:rPr>
        <w:t>Глава</w:t>
      </w:r>
    </w:p>
    <w:p w:rsidR="00371873" w:rsidRDefault="0008610C">
      <w:pPr>
        <w:jc w:val="both"/>
        <w:rPr>
          <w:rFonts w:ascii="Liberation Serif" w:hAnsi="Liberation Serif" w:cs="Liberation Serif"/>
          <w:sz w:val="28"/>
          <w:szCs w:val="28"/>
        </w:rPr>
      </w:pPr>
      <w:r w:rsidRPr="00A561D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      В.А. Бедулев</w:t>
      </w:r>
      <w:r>
        <w:br w:type="page"/>
      </w:r>
    </w:p>
    <w:p w:rsidR="00371873" w:rsidRPr="00A561DF" w:rsidRDefault="0008610C" w:rsidP="00A561DF">
      <w:pPr>
        <w:suppressAutoHyphens/>
        <w:ind w:left="5670"/>
        <w:jc w:val="both"/>
        <w:rPr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lastRenderedPageBreak/>
        <w:t>ПРИЛОЖЕНИЕ</w:t>
      </w:r>
      <w:r w:rsidR="00A561DF">
        <w:rPr>
          <w:rFonts w:ascii="Liberation Serif" w:hAnsi="Liberation Serif"/>
          <w:sz w:val="28"/>
          <w:lang w:eastAsia="zh-CN"/>
        </w:rPr>
        <w:t xml:space="preserve"> №</w:t>
      </w:r>
      <w:r w:rsidRPr="00A561DF">
        <w:rPr>
          <w:rFonts w:ascii="Liberation Serif" w:hAnsi="Liberation Serif"/>
          <w:sz w:val="28"/>
          <w:lang w:eastAsia="zh-CN"/>
        </w:rPr>
        <w:t xml:space="preserve"> 1</w:t>
      </w:r>
    </w:p>
    <w:p w:rsidR="00371873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lang w:eastAsia="zh-CN"/>
        </w:rPr>
        <w:t xml:space="preserve">к постановлению </w:t>
      </w:r>
      <w:r w:rsidR="0008610C" w:rsidRPr="00A561DF">
        <w:rPr>
          <w:rFonts w:ascii="Liberation Serif" w:hAnsi="Liberation Serif"/>
          <w:sz w:val="28"/>
          <w:lang w:eastAsia="zh-CN"/>
        </w:rPr>
        <w:t>Администрации</w:t>
      </w:r>
    </w:p>
    <w:p w:rsidR="00371873" w:rsidRPr="00A561DF" w:rsidRDefault="0008610C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Слободо-Туринского</w:t>
      </w:r>
    </w:p>
    <w:p w:rsidR="00371873" w:rsidRPr="00A561DF" w:rsidRDefault="0008610C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муниципального района</w:t>
      </w:r>
    </w:p>
    <w:p w:rsidR="00371873" w:rsidRPr="00A561DF" w:rsidRDefault="0008610C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от 28.02.2020 № 79</w:t>
      </w:r>
    </w:p>
    <w:p w:rsidR="00371873" w:rsidRDefault="00371873">
      <w:pPr>
        <w:suppressAutoHyphens/>
        <w:ind w:firstLine="6120"/>
        <w:jc w:val="both"/>
        <w:rPr>
          <w:rFonts w:ascii="Liberation Serif" w:hAnsi="Liberation Serif"/>
          <w:lang w:eastAsia="zh-CN"/>
        </w:rPr>
      </w:pPr>
    </w:p>
    <w:p w:rsidR="00371873" w:rsidRDefault="00371873">
      <w:pPr>
        <w:suppressAutoHyphens/>
        <w:ind w:firstLine="6120"/>
        <w:jc w:val="center"/>
        <w:rPr>
          <w:rFonts w:ascii="Liberation Serif" w:hAnsi="Liberation Serif"/>
          <w:lang w:eastAsia="zh-CN"/>
        </w:rPr>
      </w:pPr>
    </w:p>
    <w:p w:rsidR="00371873" w:rsidRDefault="00D173B2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  <w:lang w:eastAsia="zh-CN"/>
        </w:rPr>
        <w:t>Состав</w:t>
      </w:r>
    </w:p>
    <w:p w:rsidR="00371873" w:rsidRDefault="0008610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оперативной группы комиссии по предупреждению и ликвидации чрезвычайных ситуаций и обеспечению пожарной безопасности</w:t>
      </w:r>
      <w:r>
        <w:rPr>
          <w:rFonts w:ascii="Liberation Serif" w:hAnsi="Liberation Serif"/>
          <w:b/>
          <w:sz w:val="28"/>
          <w:szCs w:val="28"/>
          <w:lang w:eastAsia="zh-CN"/>
        </w:rPr>
        <w:t xml:space="preserve"> Слободо-Туринского муниципального района</w:t>
      </w:r>
    </w:p>
    <w:p w:rsidR="00371873" w:rsidRDefault="00371873">
      <w:pPr>
        <w:jc w:val="center"/>
        <w:rPr>
          <w:rFonts w:ascii="Liberation Serif" w:hAnsi="Liberation Serif"/>
          <w:sz w:val="28"/>
          <w:szCs w:val="28"/>
          <w:lang w:eastAsia="zh-CN"/>
        </w:rPr>
      </w:pP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17"/>
        <w:gridCol w:w="2927"/>
        <w:gridCol w:w="6629"/>
      </w:tblGrid>
      <w:tr w:rsidR="00371873" w:rsidTr="00A561DF">
        <w:trPr>
          <w:trHeight w:val="57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371873" w:rsidTr="00A561DF">
        <w:trPr>
          <w:trHeight w:val="57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37187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37187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37187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Казаков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Виктор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D173B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</w:t>
            </w:r>
            <w:r w:rsidR="00A561DF">
              <w:rPr>
                <w:rFonts w:ascii="Liberation Serif" w:hAnsi="Liberation Serif"/>
                <w:color w:val="000000"/>
                <w:sz w:val="28"/>
                <w:szCs w:val="28"/>
              </w:rPr>
              <w:t>Главы 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дминистрации Слободо-Т</w:t>
            </w:r>
            <w:r w:rsidR="00A561DF">
              <w:rPr>
                <w:rFonts w:ascii="Liberation Serif" w:hAnsi="Liberation Serif"/>
                <w:color w:val="000000"/>
                <w:sz w:val="28"/>
                <w:szCs w:val="28"/>
              </w:rPr>
              <w:t>уринского муниципального района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, руководитель оперативной группы;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Нежданов 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Константин Анатольевич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ГКПТУ СО «ОПС СО №12» ПЧ 12/3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, заместитель руководителя оперативной группы</w:t>
            </w:r>
          </w:p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Агеев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Николай Владимирович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D173B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заведующий отдела по ГО и ЧС </w:t>
            </w:r>
            <w:r w:rsidR="00A561DF"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дминистрации</w:t>
            </w:r>
            <w:r w:rsidR="00D173B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Слободо-Туринского муниципального района;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Хомченко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Артем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D173B2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начальник ОП №27 МО МВД России «Байкаловский»</w:t>
            </w:r>
            <w:r w:rsidR="00D173B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Храмцова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Светлана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главный врач ГБУЗ СО «Слободо-Туринская районная больница » (по согласованию);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Ермаков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Игорь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D173B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МКУ «ЕДДС» Слободо-Туринского муниципального района;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Мозырев 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Геннадьевич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pacing w:val="-2"/>
                <w:sz w:val="28"/>
                <w:szCs w:val="28"/>
              </w:rPr>
              <w:t>д</w:t>
            </w:r>
            <w:r>
              <w:rPr>
                <w:rFonts w:ascii="Liberation Serif" w:hAnsi="Liberation Serif"/>
                <w:sz w:val="28"/>
                <w:szCs w:val="28"/>
              </w:rPr>
              <w:t>иректор МУП «Слободо-Туринского ЖКХ Плюс»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Устинов 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Сергей 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D173B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специалист </w:t>
            </w:r>
            <w:r w:rsidR="00A561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 категории отдела по ГО и ЧС Администрации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Слободо-Туринского муниципального района</w:t>
            </w:r>
          </w:p>
        </w:tc>
      </w:tr>
    </w:tbl>
    <w:p w:rsidR="00371873" w:rsidRDefault="00371873">
      <w:pPr>
        <w:widowControl w:val="0"/>
        <w:shd w:val="clear" w:color="auto" w:fill="FFFFFF"/>
        <w:ind w:left="5387"/>
        <w:jc w:val="center"/>
        <w:rPr>
          <w:rFonts w:ascii="Liberation Serif" w:hAnsi="Liberation Serif" w:cs="Liberation Serif"/>
          <w:bCs/>
          <w:sz w:val="28"/>
          <w:szCs w:val="28"/>
        </w:rPr>
        <w:sectPr w:rsidR="00371873">
          <w:headerReference w:type="default" r:id="rId9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/>
        </w:sectPr>
      </w:pPr>
    </w:p>
    <w:p w:rsidR="00A561DF" w:rsidRPr="00A561DF" w:rsidRDefault="00A561DF" w:rsidP="00A561DF">
      <w:pPr>
        <w:suppressAutoHyphens/>
        <w:ind w:left="5670"/>
        <w:jc w:val="both"/>
        <w:rPr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lastRenderedPageBreak/>
        <w:t>ПРИЛОЖЕНИЕ</w:t>
      </w:r>
      <w:r>
        <w:rPr>
          <w:rFonts w:ascii="Liberation Serif" w:hAnsi="Liberation Serif"/>
          <w:sz w:val="28"/>
          <w:lang w:eastAsia="zh-CN"/>
        </w:rPr>
        <w:t xml:space="preserve"> №</w:t>
      </w:r>
      <w:r w:rsidRPr="00A561DF">
        <w:rPr>
          <w:rFonts w:ascii="Liberation Serif" w:hAnsi="Liberation Serif"/>
          <w:sz w:val="28"/>
          <w:lang w:eastAsia="zh-CN"/>
        </w:rPr>
        <w:t xml:space="preserve"> </w:t>
      </w:r>
      <w:r>
        <w:rPr>
          <w:rFonts w:ascii="Liberation Serif" w:hAnsi="Liberation Serif"/>
          <w:sz w:val="28"/>
          <w:lang w:eastAsia="zh-CN"/>
        </w:rPr>
        <w:t>2</w:t>
      </w:r>
    </w:p>
    <w:p w:rsidR="00A561DF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lang w:eastAsia="zh-CN"/>
        </w:rPr>
        <w:t xml:space="preserve">к постановлению </w:t>
      </w:r>
      <w:r w:rsidRPr="00A561DF">
        <w:rPr>
          <w:rFonts w:ascii="Liberation Serif" w:hAnsi="Liberation Serif"/>
          <w:sz w:val="28"/>
          <w:lang w:eastAsia="zh-CN"/>
        </w:rPr>
        <w:t>Администрации</w:t>
      </w:r>
    </w:p>
    <w:p w:rsidR="00A561DF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Слободо-Туринского</w:t>
      </w:r>
    </w:p>
    <w:p w:rsidR="00A561DF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муниципального района</w:t>
      </w:r>
    </w:p>
    <w:p w:rsidR="00A561DF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от 28.02.2020 № 79</w:t>
      </w:r>
    </w:p>
    <w:p w:rsidR="00371873" w:rsidRDefault="00371873" w:rsidP="00A561DF">
      <w:pPr>
        <w:suppressAutoHyphens/>
        <w:ind w:left="252" w:firstLine="6120"/>
        <w:jc w:val="both"/>
        <w:rPr>
          <w:rFonts w:ascii="Liberation Serif" w:hAnsi="Liberation Serif"/>
          <w:bCs/>
          <w:sz w:val="28"/>
          <w:szCs w:val="28"/>
        </w:rPr>
      </w:pPr>
    </w:p>
    <w:p w:rsidR="00371873" w:rsidRDefault="0008610C">
      <w:pPr>
        <w:shd w:val="clear" w:color="auto" w:fill="FFFFFF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 w:rsidR="00371873" w:rsidRDefault="0008610C" w:rsidP="00D173B2">
      <w:pPr>
        <w:shd w:val="clear" w:color="auto" w:fill="FFFFFF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об оперативной группе комиссии по предупреждению и ликвидации чрезвычайных ситуаций и обеспечению пожарной безопасности</w:t>
      </w:r>
      <w:r w:rsidR="00D173B2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lang w:eastAsia="zh-CN"/>
        </w:rPr>
        <w:t>Слободо-Туринского муниципального района</w:t>
      </w:r>
    </w:p>
    <w:p w:rsidR="00371873" w:rsidRDefault="00371873">
      <w:pPr>
        <w:shd w:val="clear" w:color="auto" w:fill="FFFFFF"/>
        <w:contextualSpacing/>
        <w:jc w:val="center"/>
        <w:textAlignment w:val="baseline"/>
        <w:rPr>
          <w:rFonts w:ascii="Liberation Serif" w:hAnsi="Liberation Serif"/>
        </w:rPr>
      </w:pPr>
    </w:p>
    <w:p w:rsidR="00371873" w:rsidRDefault="0008610C">
      <w:pPr>
        <w:numPr>
          <w:ilvl w:val="0"/>
          <w:numId w:val="1"/>
        </w:numPr>
        <w:shd w:val="clear" w:color="auto" w:fill="FFFFFF"/>
        <w:ind w:hanging="36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Общие положения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Оперативная группа комиссии по предупреждению и ликвидации чрезвычайных ситуаций и обеспечению пожарной безопасности Слободо-Туринского муниципального района (далее - оперативная группа КЧС и ОПБ) является нештатным органом управления, действующим при возникновении (угрозе возникновения) чрезвычайных ситуаций природного и техногенного характера.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Оперативная группа КЧС и ОПБ проводит оценку обстановки в зоне чрезвычайных ситуаций, анализирует сложившуюся ситуацию, вырабатывает предложения в КЧС и ОПБ Слободо-Туринского муниципального района на дальнейшие действия, координирует деятельность сил и средств, привлекаемых для проведения аварийно-спасательных и других неотложных работ.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Оперативная группа КЧС и ОПБ приводится в готовность на основании устного распоряжения </w:t>
      </w:r>
      <w:r w:rsidR="00A561DF">
        <w:rPr>
          <w:rFonts w:ascii="Liberation Serif" w:hAnsi="Liberation Serif"/>
          <w:color w:val="000000"/>
          <w:sz w:val="28"/>
          <w:szCs w:val="28"/>
        </w:rPr>
        <w:t>Г</w:t>
      </w:r>
      <w:r>
        <w:rPr>
          <w:rFonts w:ascii="Liberation Serif" w:hAnsi="Liberation Serif"/>
          <w:color w:val="000000"/>
          <w:sz w:val="28"/>
          <w:szCs w:val="28"/>
        </w:rPr>
        <w:t>лавы Слободо-Туринского муниципального района,  председателя КЧС и ОПБ.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Оповещение личного состава, входящего в состав оперативной группы КЧС и ОПБ, осуществляется дежурным диспетчером МКУ «ЕДДС» Слободо-Туринского муниципального района (далее – ЕДДС), контроль за прибытием осуществляет руководитель оперативной группы.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>В своей деятельности оперативная группа руководствуется федеральными законами, постановлениями и распоряжениями Правительства Российской Федерации, законами Свердловской области, решениями Думы Слободо-Туринского муниципального района, постановлениями и </w:t>
      </w:r>
      <w:hyperlink r:id="rId10" w:tgtFrame="Распоряжения администраций">
        <w:r>
          <w:rPr>
            <w:rFonts w:ascii="Liberation Serif" w:hAnsi="Liberation Serif"/>
            <w:sz w:val="28"/>
            <w:szCs w:val="28"/>
          </w:rPr>
          <w:t xml:space="preserve">распоряжениями </w:t>
        </w:r>
      </w:hyperlink>
      <w:r w:rsidR="00A561DF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color w:val="000000"/>
          <w:sz w:val="28"/>
          <w:szCs w:val="28"/>
        </w:rPr>
        <w:t xml:space="preserve">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а также настоящим Положением.</w:t>
      </w:r>
    </w:p>
    <w:p w:rsidR="00371873" w:rsidRDefault="00371873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2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2.</w:t>
      </w:r>
      <w:r w:rsidR="00D173B2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Функции оперативной группы КЧС и ОПБ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Оперативная группа КЧС и ОПБ осуществляет следующие функции: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обеспечивает сбор и анализ оперативной обстановки;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проводит разведку в районе чрезвычайной ситуации, пожара (далее - район ЧС);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оценивает масштаб ЧС и прогноз развития обстановки;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организует проведение аварийно-спасательных и других неотложных работ в районе ЧС;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руководит действиями сил, проводящих аварийно-спасательные работы, а также организацию их обеспечения необходимыми средствами;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готовит предложения председателю КЧС и ОПБ по ликвидации (локализации) ЧС.</w:t>
      </w:r>
    </w:p>
    <w:p w:rsidR="00D173B2" w:rsidRDefault="00D173B2">
      <w:pPr>
        <w:shd w:val="clear" w:color="auto" w:fill="FFFFFF"/>
        <w:ind w:firstLine="720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2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3. Порядок деятельности оперативной группы КЧС и ОПБ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3.1. В режиме повседневной деятельности информация об угрозе или возникновении ЧС поступает на пульт диспетчера ЕДДС Слободо-Туринского муниципального района  установленным порядком, принимается и обрабатывается дежурным диспетчером.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Члены оперативной группы КЧС и ОПБ находятся на рабочих местах и выполняют свои функциональные обязанности в соответствии с занимаемой должностью.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3.2. В режиме повышенной готовности: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оперативная группа приводится в готовность для выдвижения в район предполагаемой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проводится прогнозирование развития обстановки и подготовка предложений по предотвращению ЧС, ее локализации и ликвидации.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3.3. В режиме чрезвычайной ситуации: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оперативная группа выдвигается в район ЧС для оценки обстановки в районе ЧС, прогнозирования ее дальнейшего развития, координации действий сил и средств по ликвидации ЧС или непосредственного руководства работами;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вырабатывает предложения по локализации и ликвидации ЧС, защите населения и окружающей среды в районе бедствия;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осуществляет реализацию принятых председателем КЧС и ОПБ решений;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>- организует взаимодействие с</w:t>
      </w:r>
      <w:r w:rsidR="00D173B2"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11" w:tgtFrame="Органы местного самоуправления">
        <w:r>
          <w:rPr>
            <w:rFonts w:ascii="Liberation Serif" w:hAnsi="Liberation Serif"/>
            <w:sz w:val="28"/>
            <w:szCs w:val="28"/>
          </w:rPr>
          <w:t>органами местного самоуправления</w:t>
        </w:r>
      </w:hyperlink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силами и средствами звена Слободо-Туринской территориальной подсистемы Российской системы предупреждения и действий в чрезвычайных ситуациях (ТТП РСЧС), привлекаемыми к ликвидации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ведет учет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готовит предложения об использовании всех видов резервов;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контролирует оповещение населения о ЧС, принимает участие в планировании и организации эвакуации населения из районов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всю текущую информацию с места ЧС докладывает председателю КЧС и ОПБ района, диспетчеру ЕДДС Слободо-Туринского муниципального района и действует согласно их указаниям.</w:t>
      </w:r>
    </w:p>
    <w:p w:rsidR="00D173B2" w:rsidRDefault="00D173B2" w:rsidP="00D173B2">
      <w:pPr>
        <w:shd w:val="clear" w:color="auto" w:fill="FFFFFF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71873" w:rsidRDefault="0008610C" w:rsidP="00D173B2">
      <w:pPr>
        <w:shd w:val="clear" w:color="auto" w:fill="FFFFFF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</w:t>
      </w:r>
      <w:r w:rsidR="00D173B2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Функциональные обязанности членов оперативной группы</w:t>
      </w:r>
    </w:p>
    <w:p w:rsidR="00371873" w:rsidRPr="00D173B2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 w:rsidRPr="00D173B2">
        <w:rPr>
          <w:rFonts w:ascii="Liberation Serif" w:hAnsi="Liberation Serif"/>
          <w:color w:val="000000"/>
          <w:sz w:val="28"/>
          <w:szCs w:val="28"/>
        </w:rPr>
        <w:t>4.1. Начальник оперативной группы обязан: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обстановку и задачу по дальнейшим действиям у председателя КЧС и ОПБ района;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довести до личного состава оперативной группы сложившуюся обстановку и поставить задачу;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проверить готовность оперативной группы к выполнению поставленной задачи, доложить председателю КЧС и ОПБ района о готовности оперативной группы;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организовать прогнозирование масштабов ЧС и последствий возможной обстановки;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поддерживать устойчивую связь с вышестоящими и подчиненными органами управления, ЕДДС;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постоянно осуществлять сбор данных, анализ и оценку обстановки, своевременно докладывать главе района, председателю КЧС и ОПБ района расчеты, выводы и предложения;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осуществлять оценку объема и характера предстоящих аварийно-спасательных и других неотложных работ, вести учет их выполнения;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обеспечивать поддержание непрерывного взаимодействия между органами управления, силами РСЧС;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своевременно доводить распоряжения председателя КЧС и ОПБ района до органов управления сил и средств, участвующих в ликвидации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своевременно докладывать председателю КЧС и ОПБ района о принятых решениях, поставленных подчиненным задачах и их выполнении;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постоянно информировать об обстановке, принимаемых мерах взаимодействующие и соседние органы управления;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принимать меры для повышения устойчивости связи и непрерывности управления.</w:t>
      </w:r>
    </w:p>
    <w:p w:rsidR="00371873" w:rsidRPr="00D173B2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 w:rsidRPr="00D173B2">
        <w:rPr>
          <w:rFonts w:ascii="Liberation Serif" w:hAnsi="Liberation Serif"/>
          <w:bCs/>
          <w:color w:val="000000"/>
          <w:sz w:val="28"/>
          <w:szCs w:val="28"/>
        </w:rPr>
        <w:t>4.2. Заместитель начальника оперативной группы обязан: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4.2.1. До выезда в район ЧС: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проверить экипировку оперативной группы;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организовать и поддерживать связь с ЕДДС по действующим каналам связи.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4.2.2. В районе ЧС: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установить должностных лиц (объекта) – руководителей организации, мероприятий по ликвидации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-уточнить время, место, причину и характер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-уточнить, какие мероприятия выполнены для организации и проведения аварийно – спасательных и других неотложных работ (далее – АСДНР);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-информировать диспетчера ЕДДС об обстановке в районе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-определить место размещения (развертывания) пункта управления оперативной группы, организовать дежурство членов оперативной группы;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-при необходимости уточнить место питания и отдыха членов оперативной группы.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4.2.3. При наводнениях,  угрозе подтопления и затопления: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проанализировать, какую угрозу и для кого представляет;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определить характер угрозы (наличия) подтопления, затопления в районе ЧС (сколько и каких строений пострадало, количество пострадавших людей, количество пострадавших животных);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установить необходимость проведения эвакомероприятий;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(при необходимости) способы, время, порядок и места эвакуации людей и животных;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способы доведения до сведения населения (при проведении эвакомероприятий) порядка действий и правил осуществления эвакуации;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наличие команд для подрыва льда;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уточнить наличие и готовность медицинских сил и средств;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наличие и готовность сил и средств спасения;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проведение мероприятий (при необходимости) по защите сельхозугодий, кормов;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принятие мер по охране общественного порядка в пунктах проведения эвакуации;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-определить, какие силы и средства необходимо привлечь дополнительно.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4.2.4. При авариях на химически опасных объектах: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до выезда в район ЧС уточнить вид АХОВ, а также состояние атмосферы в районе ЧС (направление и скорость ветра);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время, место, вид и количество выброса (вылива) АХОВ;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зоны загрязнения и заражения;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необходимость проведения эвакомероприятий;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проверить организацию (при необходимости) эвакомероприятий (количество эваконаселения; способы эвакуации; наличие транспорта; оповещение эваконаселения и доведение до него порядка и правил эвакуации; обеспечение эваконаселения предметами первой необходимости; места и условия расселения эваконаселения);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наличие медицинских подразделений и порядок оказания медицинской помощи пораженным;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наличие и готовность средств и материалов для ликвидации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определить, какие дополнительно силы и средства необходимо привлечь.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4.2.5. При авариях на пожаро - и взрывоопасных объектах: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время, место и характер аварии;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проверить проведение мероприятий по защите персонала и населения (оповещение о возникновении ЧС; обеспечение персонала средствами индивидуальной защиты; планирование и проведение (при необходимости) эвакомероприятий);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определить необходимость привлечения дополнительных сил и средств.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4.2.6. При крупномасштабных пожарах в населенных пунктах: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место и время пожара;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метеоданные (направление и скорость ветра) в районе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направление распространения пожара и зоны загазованности;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организацию оповещения и эвакуации населения (при необходимости);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организацию спасения материальных ценностей;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определить необходимость привлечения дополнительных сил и средств.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4.2.7. Лесные пожары: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метеоданные (направление и скорость ветра) в районе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>- уточнить </w:t>
      </w:r>
      <w:hyperlink r:id="rId12" w:tgtFrame="Организации контроля">
        <w:r>
          <w:rPr>
            <w:rFonts w:ascii="Liberation Serif" w:hAnsi="Liberation Serif"/>
            <w:sz w:val="28"/>
            <w:szCs w:val="28"/>
          </w:rPr>
          <w:t>организацию контроля</w:t>
        </w:r>
      </w:hyperlink>
      <w:r>
        <w:rPr>
          <w:rFonts w:ascii="Liberation Serif" w:hAnsi="Liberation Serif"/>
          <w:color w:val="000000"/>
          <w:sz w:val="28"/>
          <w:szCs w:val="28"/>
        </w:rPr>
        <w:t> за направлением распространения пожара, задымленности;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уточнить, представляет ли пожар угрозу населению;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-уточнить организацию эвакомероприятий;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-уточнить наличие всех видов водоисточников, их емкость и возможность использования для тушения пожара;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-определить необходимость привлечения дополнительных сил и средств.</w:t>
      </w:r>
    </w:p>
    <w:p w:rsidR="00371873" w:rsidRPr="00D173B2" w:rsidRDefault="0008610C" w:rsidP="00D173B2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 w:rsidRPr="00D173B2">
        <w:rPr>
          <w:rFonts w:ascii="Liberation Serif" w:hAnsi="Liberation Serif"/>
          <w:bCs/>
          <w:color w:val="000000"/>
          <w:sz w:val="28"/>
          <w:szCs w:val="28"/>
        </w:rPr>
        <w:lastRenderedPageBreak/>
        <w:t>4.3. Член оперативной группы обязан: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организовать связь между оперативной группой и председателем КЧС и ОПБ, ЕДДС, а также с органами управления сил и средств, участвующими в ликвидации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участвовать в работе по определению масштабов, анализа и оценки данных реально сложившейся обстановки в районе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обеспечить своевременную передачу сигналов, команд, распоряжений и докладов по всем видам связи;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своевременно и в срок выполнять задачи, поставленные начальником оперативной группы или его заместителем.</w:t>
      </w:r>
    </w:p>
    <w:p w:rsidR="00371873" w:rsidRDefault="00371873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2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5. Права оперативной группы КЧС</w:t>
      </w:r>
      <w:r w:rsidR="00D173B2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и ОПБ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Оперативная группа КЧС и ОПБ имеет право:</w:t>
      </w:r>
    </w:p>
    <w:p w:rsidR="00371873" w:rsidRDefault="0008610C">
      <w:pPr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- принимать решения в пределах своей компетенции по вопросам предотвращения возникновения и ликвидации последствий чрезвычайных ситуаций непосредственно на месте происшествий, в районах бедствий и зонах ЧС;</w:t>
      </w:r>
    </w:p>
    <w:p w:rsidR="00371873" w:rsidRDefault="0008610C" w:rsidP="00D173B2">
      <w:pPr>
        <w:ind w:firstLine="720"/>
        <w:contextualSpacing/>
        <w:jc w:val="both"/>
        <w:textAlignment w:val="baseline"/>
        <w:rPr>
          <w:rFonts w:cs="Liberation Serif"/>
          <w:sz w:val="28"/>
          <w:szCs w:val="22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- привлекать в установленном порядке при возникновении чрезвычайных ситуаций силы и средства, транспорт, средства связи и материально-технические ресурсы предприятий, учреждений и организаций, независимо от</w:t>
      </w:r>
      <w:r w:rsidR="00D173B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3" w:tgtFrame="Ведомство">
        <w:r>
          <w:rPr>
            <w:rFonts w:ascii="Liberation Serif" w:hAnsi="Liberation Serif"/>
            <w:bCs/>
            <w:sz w:val="28"/>
            <w:szCs w:val="28"/>
          </w:rPr>
          <w:t>ведомственной</w:t>
        </w:r>
      </w:hyperlink>
      <w:r w:rsidR="00D173B2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принадлежности и форм собственности,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для </w:t>
      </w:r>
      <w:hyperlink r:id="rId14" w:tgtFrame="Выполнение работ">
        <w:r>
          <w:rPr>
            <w:rFonts w:ascii="Liberation Serif" w:hAnsi="Liberation Serif"/>
            <w:bCs/>
            <w:sz w:val="28"/>
            <w:szCs w:val="28"/>
          </w:rPr>
          <w:t>выполнения работ</w:t>
        </w:r>
      </w:hyperlink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 по предотвращению и ликвидации чрезвычайных ситуаций.</w:t>
      </w:r>
      <w:bookmarkStart w:id="1" w:name="_GoBack"/>
      <w:bookmarkEnd w:id="1"/>
    </w:p>
    <w:sectPr w:rsidR="00371873">
      <w:headerReference w:type="default" r:id="rId15"/>
      <w:pgSz w:w="11906" w:h="16838"/>
      <w:pgMar w:top="737" w:right="567" w:bottom="737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4D" w:rsidRDefault="00664B4D">
      <w:r>
        <w:separator/>
      </w:r>
    </w:p>
  </w:endnote>
  <w:endnote w:type="continuationSeparator" w:id="0">
    <w:p w:rsidR="00664B4D" w:rsidRDefault="0066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4D" w:rsidRDefault="00664B4D">
      <w:r>
        <w:separator/>
      </w:r>
    </w:p>
  </w:footnote>
  <w:footnote w:type="continuationSeparator" w:id="0">
    <w:p w:rsidR="00664B4D" w:rsidRDefault="0066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548977"/>
      <w:docPartObj>
        <w:docPartGallery w:val="Page Numbers (Top of Page)"/>
        <w:docPartUnique/>
      </w:docPartObj>
    </w:sdtPr>
    <w:sdtEndPr/>
    <w:sdtContent>
      <w:p w:rsidR="00371873" w:rsidRDefault="0008610C">
        <w:pPr>
          <w:pStyle w:val="ad"/>
          <w:tabs>
            <w:tab w:val="center" w:pos="4960"/>
          </w:tabs>
        </w:pPr>
        <w:r>
          <w:tab/>
        </w:r>
        <w:r>
          <w:tab/>
        </w: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D173B2">
          <w:rPr>
            <w:rFonts w:ascii="Liberation Serif" w:hAnsi="Liberation Serif" w:cs="Liberation Serif"/>
            <w:noProof/>
            <w:sz w:val="28"/>
          </w:rPr>
          <w:t>3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  <w:p w:rsidR="00371873" w:rsidRDefault="0008610C">
        <w:pPr>
          <w:pStyle w:val="ad"/>
          <w:tabs>
            <w:tab w:val="left" w:pos="180"/>
          </w:tabs>
        </w:pPr>
        <w:r>
          <w:tab/>
        </w:r>
        <w: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539893"/>
      <w:docPartObj>
        <w:docPartGallery w:val="Page Numbers (Top of Page)"/>
        <w:docPartUnique/>
      </w:docPartObj>
    </w:sdtPr>
    <w:sdtEndPr/>
    <w:sdtContent>
      <w:p w:rsidR="00371873" w:rsidRDefault="0008610C">
        <w:pPr>
          <w:pStyle w:val="ad"/>
          <w:tabs>
            <w:tab w:val="center" w:pos="4960"/>
          </w:tabs>
        </w:pPr>
        <w:r>
          <w:tab/>
        </w:r>
        <w:r>
          <w:tab/>
        </w: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D173B2">
          <w:rPr>
            <w:rFonts w:ascii="Liberation Serif" w:hAnsi="Liberation Serif" w:cs="Liberation Serif"/>
            <w:noProof/>
            <w:sz w:val="28"/>
          </w:rPr>
          <w:t>8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  <w:p w:rsidR="00371873" w:rsidRDefault="0008610C">
        <w:pPr>
          <w:pStyle w:val="ad"/>
          <w:tabs>
            <w:tab w:val="left" w:pos="180"/>
          </w:tabs>
        </w:pP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14CE"/>
    <w:multiLevelType w:val="multilevel"/>
    <w:tmpl w:val="9ED04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A94A2E"/>
    <w:multiLevelType w:val="multilevel"/>
    <w:tmpl w:val="3BA48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DF5B31"/>
    <w:multiLevelType w:val="multilevel"/>
    <w:tmpl w:val="459E116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Liberation Serif" w:hAnsi="Liberation Serif" w:cs="Times New Roman"/>
        <w:sz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73"/>
    <w:rsid w:val="0008610C"/>
    <w:rsid w:val="00244E23"/>
    <w:rsid w:val="00371873"/>
    <w:rsid w:val="00664B4D"/>
    <w:rsid w:val="00A561DF"/>
    <w:rsid w:val="00D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A470-E0D3-4F20-ABF5-EFA181C2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F39B5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rsid w:val="0049445D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Нижний колонтитул Знак"/>
    <w:basedOn w:val="a0"/>
    <w:uiPriority w:val="99"/>
    <w:qFormat/>
    <w:rsid w:val="00494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4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306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0">
    <w:name w:val="ConsPlusNormal"/>
    <w:uiPriority w:val="99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9445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33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" TargetMode="External"/><Relationship Id="rId13" Type="http://schemas.openxmlformats.org/officeDocument/2006/relationships/hyperlink" Target="http://www.pandia.ru/text/category/vedomstv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ndia.ru/text/category/organizatcii_kontrol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39</cp:revision>
  <cp:lastPrinted>2020-03-02T10:12:00Z</cp:lastPrinted>
  <dcterms:created xsi:type="dcterms:W3CDTF">2018-11-13T10:45:00Z</dcterms:created>
  <dcterms:modified xsi:type="dcterms:W3CDTF">2020-03-13T06:14:00Z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