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08" w:type="dxa"/>
        <w:tblLayout w:type="fixed"/>
        <w:tblLook w:val="04A0" w:firstRow="1" w:lastRow="0" w:firstColumn="1" w:lastColumn="0" w:noHBand="0" w:noVBand="1"/>
      </w:tblPr>
      <w:tblGrid>
        <w:gridCol w:w="9639"/>
      </w:tblGrid>
      <w:tr w:rsidR="008D6530" w:rsidRPr="00BC58E9" w:rsidTr="00322452">
        <w:trPr>
          <w:cantSplit/>
        </w:trPr>
        <w:tc>
          <w:tcPr>
            <w:tcW w:w="9639" w:type="dxa"/>
          </w:tcPr>
          <w:p w:rsidR="008D6530" w:rsidRPr="00BC58E9" w:rsidRDefault="008D6530" w:rsidP="00322452">
            <w:pPr>
              <w:jc w:val="center"/>
              <w:rPr>
                <w:bCs/>
                <w:sz w:val="26"/>
                <w:szCs w:val="26"/>
              </w:rPr>
            </w:pPr>
            <w:r>
              <w:rPr>
                <w:bCs/>
                <w:noProof/>
                <w:sz w:val="26"/>
                <w:szCs w:val="26"/>
              </w:rPr>
              <w:drawing>
                <wp:anchor distT="0" distB="0" distL="114300" distR="114300" simplePos="0" relativeHeight="251659264" behindDoc="0" locked="0" layoutInCell="1" allowOverlap="1">
                  <wp:simplePos x="0" y="0"/>
                  <wp:positionH relativeFrom="column">
                    <wp:posOffset>2598420</wp:posOffset>
                  </wp:positionH>
                  <wp:positionV relativeFrom="paragraph">
                    <wp:posOffset>-41275</wp:posOffset>
                  </wp:positionV>
                  <wp:extent cx="677545" cy="723900"/>
                  <wp:effectExtent l="0" t="0" r="825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2971" r="63588"/>
                          <a:stretch>
                            <a:fillRect/>
                          </a:stretch>
                        </pic:blipFill>
                        <pic:spPr bwMode="auto">
                          <a:xfrm>
                            <a:off x="0" y="0"/>
                            <a:ext cx="677545" cy="723900"/>
                          </a:xfrm>
                          <a:prstGeom prst="rect">
                            <a:avLst/>
                          </a:prstGeom>
                          <a:noFill/>
                        </pic:spPr>
                      </pic:pic>
                    </a:graphicData>
                  </a:graphic>
                </wp:anchor>
              </w:drawing>
            </w:r>
          </w:p>
        </w:tc>
      </w:tr>
      <w:tr w:rsidR="008D6530" w:rsidRPr="00BC58E9" w:rsidTr="00322452">
        <w:trPr>
          <w:cantSplit/>
        </w:trPr>
        <w:tc>
          <w:tcPr>
            <w:tcW w:w="9639" w:type="dxa"/>
            <w:tcBorders>
              <w:top w:val="nil"/>
              <w:left w:val="nil"/>
              <w:bottom w:val="thinThickSmallGap" w:sz="24" w:space="0" w:color="auto"/>
              <w:right w:val="nil"/>
            </w:tcBorders>
          </w:tcPr>
          <w:p w:rsidR="008D6530" w:rsidRPr="00BC58E9" w:rsidRDefault="008D6530" w:rsidP="00322452">
            <w:pPr>
              <w:jc w:val="center"/>
              <w:rPr>
                <w:b/>
                <w:bCs/>
                <w:sz w:val="32"/>
                <w:szCs w:val="26"/>
              </w:rPr>
            </w:pPr>
            <w:r w:rsidRPr="00BC58E9">
              <w:rPr>
                <w:b/>
                <w:bCs/>
                <w:sz w:val="32"/>
                <w:szCs w:val="26"/>
              </w:rPr>
              <w:t>АДМИНИСТРАЦИЯ СЛОБОДО-ТУРИНСКОГО</w:t>
            </w:r>
          </w:p>
          <w:p w:rsidR="008D6530" w:rsidRPr="00BC58E9" w:rsidRDefault="008D6530" w:rsidP="00322452">
            <w:pPr>
              <w:jc w:val="center"/>
              <w:rPr>
                <w:b/>
                <w:bCs/>
                <w:sz w:val="32"/>
                <w:szCs w:val="26"/>
              </w:rPr>
            </w:pPr>
            <w:r w:rsidRPr="00BC58E9">
              <w:rPr>
                <w:b/>
                <w:bCs/>
                <w:sz w:val="32"/>
                <w:szCs w:val="26"/>
              </w:rPr>
              <w:t>МУНИЦИПАЛЬНОГО РАЙОНА</w:t>
            </w:r>
          </w:p>
          <w:p w:rsidR="008D6530" w:rsidRPr="00BC58E9" w:rsidRDefault="006B5905" w:rsidP="006B5905">
            <w:pPr>
              <w:keepNext/>
              <w:jc w:val="center"/>
              <w:outlineLvl w:val="2"/>
              <w:rPr>
                <w:bCs/>
                <w:sz w:val="10"/>
                <w:szCs w:val="26"/>
              </w:rPr>
            </w:pPr>
            <w:r>
              <w:rPr>
                <w:b/>
                <w:sz w:val="32"/>
                <w:szCs w:val="20"/>
              </w:rPr>
              <w:t>П О С Т А Н О В Л Е Н И Е</w:t>
            </w:r>
          </w:p>
        </w:tc>
      </w:tr>
      <w:tr w:rsidR="008D6530" w:rsidRPr="00BC58E9" w:rsidTr="00322452">
        <w:tc>
          <w:tcPr>
            <w:tcW w:w="9639" w:type="dxa"/>
            <w:tcBorders>
              <w:top w:val="thinThickSmallGap" w:sz="24" w:space="0" w:color="auto"/>
              <w:left w:val="nil"/>
              <w:bottom w:val="nil"/>
              <w:right w:val="nil"/>
            </w:tcBorders>
          </w:tcPr>
          <w:p w:rsidR="008D6530" w:rsidRPr="00BC58E9" w:rsidRDefault="008D6530" w:rsidP="00322452">
            <w:pPr>
              <w:widowControl w:val="0"/>
              <w:autoSpaceDE w:val="0"/>
              <w:autoSpaceDN w:val="0"/>
              <w:adjustRightInd w:val="0"/>
              <w:rPr>
                <w:bCs/>
                <w:sz w:val="52"/>
                <w:szCs w:val="26"/>
              </w:rPr>
            </w:pPr>
          </w:p>
        </w:tc>
      </w:tr>
    </w:tbl>
    <w:p w:rsidR="008D6530" w:rsidRPr="00DB3A5B" w:rsidRDefault="008D6530" w:rsidP="008D6530">
      <w:pPr>
        <w:rPr>
          <w:bCs/>
          <w:sz w:val="28"/>
          <w:szCs w:val="28"/>
          <w:u w:val="single"/>
        </w:rPr>
      </w:pPr>
      <w:r w:rsidRPr="00DB3A5B">
        <w:rPr>
          <w:bCs/>
          <w:sz w:val="28"/>
          <w:szCs w:val="28"/>
          <w:u w:val="single"/>
        </w:rPr>
        <w:t>от</w:t>
      </w:r>
      <w:r w:rsidR="00DB3A5B">
        <w:rPr>
          <w:bCs/>
          <w:sz w:val="28"/>
          <w:szCs w:val="28"/>
          <w:u w:val="single"/>
        </w:rPr>
        <w:t xml:space="preserve"> </w:t>
      </w:r>
      <w:r w:rsidR="000804CC" w:rsidRPr="00DB3A5B">
        <w:rPr>
          <w:bCs/>
          <w:sz w:val="28"/>
          <w:szCs w:val="28"/>
          <w:u w:val="single"/>
        </w:rPr>
        <w:t>18.07.2019</w:t>
      </w:r>
      <w:r w:rsidRPr="00DB3A5B">
        <w:rPr>
          <w:bCs/>
          <w:sz w:val="28"/>
          <w:szCs w:val="28"/>
          <w:u w:val="single"/>
        </w:rPr>
        <w:t xml:space="preserve"> №</w:t>
      </w:r>
      <w:r w:rsidR="00CA4FCE" w:rsidRPr="00DB3A5B">
        <w:rPr>
          <w:bCs/>
          <w:sz w:val="28"/>
          <w:szCs w:val="28"/>
          <w:u w:val="single"/>
        </w:rPr>
        <w:t xml:space="preserve"> </w:t>
      </w:r>
      <w:r w:rsidR="000804CC" w:rsidRPr="00DB3A5B">
        <w:rPr>
          <w:bCs/>
          <w:sz w:val="28"/>
          <w:szCs w:val="28"/>
          <w:u w:val="single"/>
        </w:rPr>
        <w:t>292</w:t>
      </w:r>
    </w:p>
    <w:p w:rsidR="008D6530" w:rsidRPr="00DB3A5B" w:rsidRDefault="008D6530" w:rsidP="008D6530">
      <w:pPr>
        <w:shd w:val="clear" w:color="auto" w:fill="FFFFFF"/>
        <w:jc w:val="both"/>
        <w:rPr>
          <w:bCs/>
          <w:sz w:val="28"/>
          <w:szCs w:val="28"/>
        </w:rPr>
      </w:pPr>
      <w:r w:rsidRPr="00DB3A5B">
        <w:rPr>
          <w:bCs/>
          <w:sz w:val="28"/>
          <w:szCs w:val="28"/>
        </w:rPr>
        <w:t>с. Туринская Слобода</w:t>
      </w:r>
    </w:p>
    <w:p w:rsidR="008D6530" w:rsidRPr="00DB3A5B" w:rsidRDefault="008D6530" w:rsidP="008D6530">
      <w:pPr>
        <w:ind w:firstLine="840"/>
        <w:jc w:val="both"/>
        <w:rPr>
          <w:sz w:val="28"/>
          <w:szCs w:val="28"/>
        </w:rPr>
      </w:pPr>
    </w:p>
    <w:p w:rsidR="00A34656" w:rsidRPr="00DB3A5B" w:rsidRDefault="008D6530" w:rsidP="008D6530">
      <w:pPr>
        <w:jc w:val="center"/>
        <w:rPr>
          <w:b/>
          <w:i/>
          <w:sz w:val="28"/>
          <w:szCs w:val="28"/>
        </w:rPr>
      </w:pPr>
      <w:r w:rsidRPr="00DB3A5B">
        <w:rPr>
          <w:b/>
          <w:i/>
          <w:sz w:val="28"/>
          <w:szCs w:val="28"/>
        </w:rPr>
        <w:t>О</w:t>
      </w:r>
      <w:r w:rsidR="00E216A6" w:rsidRPr="00DB3A5B">
        <w:rPr>
          <w:b/>
          <w:i/>
          <w:sz w:val="28"/>
          <w:szCs w:val="28"/>
        </w:rPr>
        <w:t xml:space="preserve">б утверждении </w:t>
      </w:r>
      <w:r w:rsidR="00DB3A5B" w:rsidRPr="00DB3A5B">
        <w:rPr>
          <w:b/>
          <w:i/>
          <w:sz w:val="28"/>
          <w:szCs w:val="28"/>
        </w:rPr>
        <w:t>П</w:t>
      </w:r>
      <w:r w:rsidR="00E216A6" w:rsidRPr="00DB3A5B">
        <w:rPr>
          <w:b/>
          <w:i/>
          <w:sz w:val="28"/>
          <w:szCs w:val="28"/>
        </w:rPr>
        <w:t>оложения об особенностях подачи и рассмотрения жалоб на решения и действия (бездействие) органов местного самоуправления Слободо-Туринского муниципального района, предоставляющих муниципальную услугу, а также подведомственных им муниципальных учреждений Слободо-Туринского муниципального района и их должностных лиц, муниципальных служащих и работников органов местного самоуправления Слободо-Туринского муниципального района, предоставляющих муниципальные услуги</w:t>
      </w:r>
    </w:p>
    <w:p w:rsidR="008D6530" w:rsidRPr="00DB3A5B" w:rsidRDefault="008D6530" w:rsidP="008D6530">
      <w:pPr>
        <w:jc w:val="center"/>
        <w:rPr>
          <w:b/>
          <w:i/>
          <w:sz w:val="28"/>
          <w:szCs w:val="28"/>
        </w:rPr>
      </w:pPr>
    </w:p>
    <w:p w:rsidR="00CA4FCE" w:rsidRPr="00DB3A5B" w:rsidRDefault="00DB6F73" w:rsidP="008D6530">
      <w:pPr>
        <w:ind w:firstLine="709"/>
        <w:jc w:val="both"/>
        <w:rPr>
          <w:sz w:val="28"/>
          <w:szCs w:val="28"/>
        </w:rPr>
      </w:pPr>
      <w:r w:rsidRPr="00DB3A5B">
        <w:rPr>
          <w:sz w:val="28"/>
          <w:szCs w:val="28"/>
        </w:rPr>
        <w:t xml:space="preserve">В </w:t>
      </w:r>
      <w:r w:rsidR="00801302" w:rsidRPr="00DB3A5B">
        <w:rPr>
          <w:sz w:val="28"/>
          <w:szCs w:val="28"/>
        </w:rPr>
        <w:t xml:space="preserve">соответствии с частью </w:t>
      </w:r>
      <w:r w:rsidR="00E216A6" w:rsidRPr="00DB3A5B">
        <w:rPr>
          <w:sz w:val="28"/>
          <w:szCs w:val="28"/>
        </w:rPr>
        <w:t>4</w:t>
      </w:r>
      <w:r w:rsidR="00801302" w:rsidRPr="00DB3A5B">
        <w:rPr>
          <w:sz w:val="28"/>
          <w:szCs w:val="28"/>
        </w:rPr>
        <w:t xml:space="preserve"> статьи </w:t>
      </w:r>
      <w:r w:rsidR="00E216A6" w:rsidRPr="00DB3A5B">
        <w:rPr>
          <w:sz w:val="28"/>
          <w:szCs w:val="28"/>
        </w:rPr>
        <w:t>11.2</w:t>
      </w:r>
      <w:r w:rsidR="00801302" w:rsidRPr="00DB3A5B">
        <w:rPr>
          <w:sz w:val="28"/>
          <w:szCs w:val="28"/>
        </w:rPr>
        <w:t xml:space="preserve"> Федерального закона от 27</w:t>
      </w:r>
      <w:r w:rsidR="002F49B7">
        <w:rPr>
          <w:sz w:val="28"/>
          <w:szCs w:val="28"/>
        </w:rPr>
        <w:t xml:space="preserve"> </w:t>
      </w:r>
      <w:r w:rsidR="00801302" w:rsidRPr="00DB3A5B">
        <w:rPr>
          <w:sz w:val="28"/>
          <w:szCs w:val="28"/>
        </w:rPr>
        <w:t>июля</w:t>
      </w:r>
      <w:r w:rsidR="002F49B7">
        <w:rPr>
          <w:sz w:val="28"/>
          <w:szCs w:val="28"/>
        </w:rPr>
        <w:t xml:space="preserve"> </w:t>
      </w:r>
      <w:r w:rsidR="00801302" w:rsidRPr="00DB3A5B">
        <w:rPr>
          <w:sz w:val="28"/>
          <w:szCs w:val="28"/>
        </w:rPr>
        <w:t xml:space="preserve">2010 </w:t>
      </w:r>
      <w:r w:rsidR="00630C30" w:rsidRPr="00DB3A5B">
        <w:rPr>
          <w:sz w:val="28"/>
          <w:szCs w:val="28"/>
        </w:rPr>
        <w:t xml:space="preserve">года </w:t>
      </w:r>
      <w:r w:rsidR="00801302" w:rsidRPr="00DB3A5B">
        <w:rPr>
          <w:sz w:val="28"/>
          <w:szCs w:val="28"/>
        </w:rPr>
        <w:t>№ 210-ФЗ «Об ор</w:t>
      </w:r>
      <w:r w:rsidR="002D5CC4" w:rsidRPr="00DB3A5B">
        <w:rPr>
          <w:sz w:val="28"/>
          <w:szCs w:val="28"/>
        </w:rPr>
        <w:t xml:space="preserve">ганизации предоставления государственных и муниципальных услуг», руководствуясь пунктом </w:t>
      </w:r>
      <w:r w:rsidR="00E216A6" w:rsidRPr="00DB3A5B">
        <w:rPr>
          <w:sz w:val="28"/>
          <w:szCs w:val="28"/>
        </w:rPr>
        <w:t>3</w:t>
      </w:r>
      <w:r w:rsidR="002D5CC4" w:rsidRPr="00DB3A5B">
        <w:rPr>
          <w:sz w:val="28"/>
          <w:szCs w:val="28"/>
        </w:rPr>
        <w:t xml:space="preserve"> </w:t>
      </w:r>
      <w:r w:rsidR="00DB3A5B" w:rsidRPr="00DB3A5B">
        <w:rPr>
          <w:sz w:val="28"/>
          <w:szCs w:val="28"/>
        </w:rPr>
        <w:t>п</w:t>
      </w:r>
      <w:r w:rsidR="002D5CC4" w:rsidRPr="00DB3A5B">
        <w:rPr>
          <w:sz w:val="28"/>
          <w:szCs w:val="28"/>
        </w:rPr>
        <w:t>остановления Правительства Российской Федерации от 16.0</w:t>
      </w:r>
      <w:r w:rsidR="00E216A6" w:rsidRPr="00DB3A5B">
        <w:rPr>
          <w:sz w:val="28"/>
          <w:szCs w:val="28"/>
        </w:rPr>
        <w:t>8</w:t>
      </w:r>
      <w:r w:rsidR="002D5CC4" w:rsidRPr="00DB3A5B">
        <w:rPr>
          <w:sz w:val="28"/>
          <w:szCs w:val="28"/>
        </w:rPr>
        <w:t>.201</w:t>
      </w:r>
      <w:r w:rsidR="00E216A6" w:rsidRPr="00DB3A5B">
        <w:rPr>
          <w:sz w:val="28"/>
          <w:szCs w:val="28"/>
        </w:rPr>
        <w:t>2</w:t>
      </w:r>
      <w:r w:rsidR="002D5CC4" w:rsidRPr="00DB3A5B">
        <w:rPr>
          <w:sz w:val="28"/>
          <w:szCs w:val="28"/>
        </w:rPr>
        <w:t xml:space="preserve"> № </w:t>
      </w:r>
      <w:r w:rsidR="00E216A6" w:rsidRPr="00DB3A5B">
        <w:rPr>
          <w:sz w:val="28"/>
          <w:szCs w:val="28"/>
        </w:rPr>
        <w:t>840</w:t>
      </w:r>
      <w:r w:rsidR="002D5CC4" w:rsidRPr="00DB3A5B">
        <w:rPr>
          <w:sz w:val="28"/>
          <w:szCs w:val="28"/>
        </w:rPr>
        <w:t xml:space="preserve"> «О </w:t>
      </w:r>
      <w:r w:rsidR="00E216A6" w:rsidRPr="00DB3A5B">
        <w:rPr>
          <w:sz w:val="28"/>
          <w:szCs w:val="28"/>
        </w:rPr>
        <w:t xml:space="preserve">порядке подачи и рассмотрения жалоб на решения и действия (бездействие)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w:t>
      </w:r>
      <w:r w:rsidR="00DB3A5B" w:rsidRPr="00DB3A5B">
        <w:rPr>
          <w:sz w:val="28"/>
          <w:szCs w:val="28"/>
        </w:rPr>
        <w:t>п</w:t>
      </w:r>
      <w:r w:rsidR="005E4B97" w:rsidRPr="00DB3A5B">
        <w:rPr>
          <w:sz w:val="28"/>
          <w:szCs w:val="28"/>
        </w:rPr>
        <w:t>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6B5905" w:rsidRPr="00DB3A5B" w:rsidRDefault="006B5905" w:rsidP="006B5905">
      <w:pPr>
        <w:jc w:val="both"/>
        <w:rPr>
          <w:b/>
          <w:sz w:val="28"/>
          <w:szCs w:val="28"/>
        </w:rPr>
      </w:pPr>
      <w:r w:rsidRPr="00DB3A5B">
        <w:rPr>
          <w:b/>
          <w:sz w:val="28"/>
          <w:szCs w:val="28"/>
        </w:rPr>
        <w:t>ПОСТАНОВЛЯЮ:</w:t>
      </w:r>
    </w:p>
    <w:p w:rsidR="00A9528E" w:rsidRPr="00DB3A5B" w:rsidRDefault="005E4B97" w:rsidP="005E4B97">
      <w:pPr>
        <w:ind w:firstLine="709"/>
        <w:jc w:val="both"/>
        <w:rPr>
          <w:sz w:val="28"/>
          <w:szCs w:val="28"/>
        </w:rPr>
      </w:pPr>
      <w:r w:rsidRPr="00DB3A5B">
        <w:rPr>
          <w:sz w:val="28"/>
          <w:szCs w:val="28"/>
        </w:rPr>
        <w:t>1.</w:t>
      </w:r>
      <w:r w:rsidR="002F49B7">
        <w:rPr>
          <w:sz w:val="28"/>
          <w:szCs w:val="28"/>
        </w:rPr>
        <w:t xml:space="preserve"> </w:t>
      </w:r>
      <w:r w:rsidR="00A9528E" w:rsidRPr="00DB3A5B">
        <w:rPr>
          <w:sz w:val="28"/>
          <w:szCs w:val="28"/>
        </w:rPr>
        <w:t>Утвердить</w:t>
      </w:r>
      <w:r w:rsidRPr="00DB3A5B">
        <w:rPr>
          <w:sz w:val="28"/>
          <w:szCs w:val="28"/>
        </w:rPr>
        <w:t xml:space="preserve"> Положение об особенностях подачи и рассмотрения жалоб на решения и действия (бездействие) органов местного самоуправления Слободо-Туринского муниципального района, предоставляющих муниципальную услугу, а также подведомственных им муниципальных </w:t>
      </w:r>
      <w:r w:rsidRPr="00DB3A5B">
        <w:rPr>
          <w:sz w:val="28"/>
          <w:szCs w:val="28"/>
        </w:rPr>
        <w:lastRenderedPageBreak/>
        <w:t>учреждений Слободо-Туринского муниципального района и их должностных лиц, муниципальных служащих и работников органов местного самоуправления Слободо-Туринского муниципального района, предоставляющих мун</w:t>
      </w:r>
      <w:r w:rsidR="0001127D" w:rsidRPr="00DB3A5B">
        <w:rPr>
          <w:sz w:val="28"/>
          <w:szCs w:val="28"/>
        </w:rPr>
        <w:t>и</w:t>
      </w:r>
      <w:r w:rsidRPr="00DB3A5B">
        <w:rPr>
          <w:sz w:val="28"/>
          <w:szCs w:val="28"/>
        </w:rPr>
        <w:t>ципальные услуги</w:t>
      </w:r>
      <w:r w:rsidR="00DB3A5B" w:rsidRPr="00DB3A5B">
        <w:rPr>
          <w:sz w:val="28"/>
          <w:szCs w:val="28"/>
        </w:rPr>
        <w:t xml:space="preserve"> (далее</w:t>
      </w:r>
      <w:r w:rsidR="00DB3A5B">
        <w:rPr>
          <w:sz w:val="28"/>
          <w:szCs w:val="28"/>
        </w:rPr>
        <w:t xml:space="preserve"> </w:t>
      </w:r>
      <w:r w:rsidR="00DB3A5B" w:rsidRPr="00DB3A5B">
        <w:rPr>
          <w:sz w:val="28"/>
          <w:szCs w:val="28"/>
        </w:rPr>
        <w:t>-</w:t>
      </w:r>
      <w:r w:rsidR="00DB3A5B">
        <w:rPr>
          <w:sz w:val="28"/>
          <w:szCs w:val="28"/>
        </w:rPr>
        <w:t xml:space="preserve"> </w:t>
      </w:r>
      <w:r w:rsidR="00DB3A5B" w:rsidRPr="00DB3A5B">
        <w:rPr>
          <w:sz w:val="28"/>
          <w:szCs w:val="28"/>
        </w:rPr>
        <w:t>Положение)</w:t>
      </w:r>
      <w:r w:rsidRPr="00DB3A5B">
        <w:rPr>
          <w:sz w:val="28"/>
          <w:szCs w:val="28"/>
        </w:rPr>
        <w:t>.</w:t>
      </w:r>
    </w:p>
    <w:p w:rsidR="0001127D" w:rsidRPr="00DB3A5B" w:rsidRDefault="0001127D" w:rsidP="00A9528E">
      <w:pPr>
        <w:ind w:firstLine="709"/>
        <w:jc w:val="both"/>
        <w:rPr>
          <w:sz w:val="28"/>
          <w:szCs w:val="28"/>
        </w:rPr>
      </w:pPr>
      <w:r w:rsidRPr="00DB3A5B">
        <w:rPr>
          <w:sz w:val="28"/>
          <w:szCs w:val="28"/>
        </w:rPr>
        <w:t>2.</w:t>
      </w:r>
      <w:r w:rsidR="002F49B7">
        <w:rPr>
          <w:sz w:val="28"/>
          <w:szCs w:val="28"/>
        </w:rPr>
        <w:t xml:space="preserve"> </w:t>
      </w:r>
      <w:r w:rsidRPr="00DB3A5B">
        <w:rPr>
          <w:sz w:val="28"/>
          <w:szCs w:val="28"/>
        </w:rPr>
        <w:t>Руководителям органов местного самоуправления Слободо-Туринского муниципального района, а также руководителям подведомственных им муниципальных учреждений Слободо-Туринского муниципального района, предоставляющих муниципальные услуги:</w:t>
      </w:r>
    </w:p>
    <w:p w:rsidR="0001127D" w:rsidRPr="00DB3A5B" w:rsidRDefault="0001127D" w:rsidP="00A9528E">
      <w:pPr>
        <w:ind w:firstLine="709"/>
        <w:jc w:val="both"/>
        <w:rPr>
          <w:sz w:val="28"/>
          <w:szCs w:val="28"/>
        </w:rPr>
      </w:pPr>
      <w:r w:rsidRPr="00DB3A5B">
        <w:rPr>
          <w:sz w:val="28"/>
          <w:szCs w:val="28"/>
        </w:rPr>
        <w:t>1)</w:t>
      </w:r>
      <w:r w:rsidR="002F49B7">
        <w:rPr>
          <w:sz w:val="28"/>
          <w:szCs w:val="28"/>
        </w:rPr>
        <w:t xml:space="preserve"> </w:t>
      </w:r>
      <w:r w:rsidRPr="00DB3A5B">
        <w:rPr>
          <w:sz w:val="28"/>
          <w:szCs w:val="28"/>
        </w:rPr>
        <w:t>назначить должностных лиц и (или) работников, уполномоченных рассматривать жалобы в соответствии с Положением, утвержденным настоящим постановлением;</w:t>
      </w:r>
    </w:p>
    <w:p w:rsidR="00D323A5" w:rsidRPr="00DB3A5B" w:rsidRDefault="0001127D" w:rsidP="00A9528E">
      <w:pPr>
        <w:ind w:firstLine="709"/>
        <w:jc w:val="both"/>
        <w:rPr>
          <w:sz w:val="28"/>
          <w:szCs w:val="28"/>
        </w:rPr>
      </w:pPr>
      <w:r w:rsidRPr="00DB3A5B">
        <w:rPr>
          <w:sz w:val="28"/>
          <w:szCs w:val="28"/>
        </w:rPr>
        <w:t>2)</w:t>
      </w:r>
      <w:r w:rsidR="002F49B7">
        <w:rPr>
          <w:sz w:val="28"/>
          <w:szCs w:val="28"/>
        </w:rPr>
        <w:t xml:space="preserve"> </w:t>
      </w:r>
      <w:r w:rsidRPr="00DB3A5B">
        <w:rPr>
          <w:sz w:val="28"/>
          <w:szCs w:val="28"/>
        </w:rPr>
        <w:t xml:space="preserve">обеспечить прием и рассмотрение жалоб на решения и действия (бездействие) органов местного самоуправления </w:t>
      </w:r>
      <w:r w:rsidR="00D323A5" w:rsidRPr="00DB3A5B">
        <w:rPr>
          <w:sz w:val="28"/>
          <w:szCs w:val="28"/>
        </w:rPr>
        <w:t>Слободо-Туринского муниципального района, предоставляющих муниципальные услуги, а также подведомственных им муниципальных учреждений Слободо-Туринского муниципального района и их должностных лиц, муниципальных служащих органов местного самоуправления Слободо-Туринского муниципального района в соответствии с Положением, утвержденным настоящим постановлением;</w:t>
      </w:r>
    </w:p>
    <w:p w:rsidR="00D323A5" w:rsidRPr="00DB3A5B" w:rsidRDefault="00D323A5" w:rsidP="00A9528E">
      <w:pPr>
        <w:ind w:firstLine="709"/>
        <w:jc w:val="both"/>
        <w:rPr>
          <w:sz w:val="28"/>
          <w:szCs w:val="28"/>
        </w:rPr>
      </w:pPr>
      <w:r w:rsidRPr="00DB3A5B">
        <w:rPr>
          <w:sz w:val="28"/>
          <w:szCs w:val="28"/>
        </w:rPr>
        <w:t>3)</w:t>
      </w:r>
      <w:r w:rsidR="002F49B7">
        <w:rPr>
          <w:sz w:val="28"/>
          <w:szCs w:val="28"/>
        </w:rPr>
        <w:t xml:space="preserve"> </w:t>
      </w:r>
      <w:r w:rsidRPr="00DB3A5B">
        <w:rPr>
          <w:sz w:val="28"/>
          <w:szCs w:val="28"/>
        </w:rPr>
        <w:t>привести в срок до 1 сентября 2019 года административные регламенты предоставления муниципальных услуг в соответствие с настоящим постановлением.</w:t>
      </w:r>
    </w:p>
    <w:p w:rsidR="00BD46B9" w:rsidRPr="00DB3A5B" w:rsidRDefault="009B3A79" w:rsidP="00A9528E">
      <w:pPr>
        <w:ind w:firstLine="709"/>
        <w:jc w:val="both"/>
        <w:rPr>
          <w:sz w:val="28"/>
          <w:szCs w:val="28"/>
        </w:rPr>
      </w:pPr>
      <w:r w:rsidRPr="00DB3A5B">
        <w:rPr>
          <w:sz w:val="28"/>
          <w:szCs w:val="28"/>
        </w:rPr>
        <w:t>3.</w:t>
      </w:r>
      <w:r w:rsidR="002F49B7">
        <w:rPr>
          <w:sz w:val="28"/>
          <w:szCs w:val="28"/>
        </w:rPr>
        <w:t xml:space="preserve"> </w:t>
      </w:r>
      <w:r w:rsidRPr="00DB3A5B">
        <w:rPr>
          <w:sz w:val="28"/>
          <w:szCs w:val="28"/>
        </w:rPr>
        <w:t xml:space="preserve">Признать утратившим силу постановление администрации Слободо-Туринского муниципального района </w:t>
      </w:r>
      <w:r w:rsidR="00BD46B9" w:rsidRPr="00DB3A5B">
        <w:rPr>
          <w:sz w:val="28"/>
          <w:szCs w:val="28"/>
        </w:rPr>
        <w:t xml:space="preserve">от </w:t>
      </w:r>
      <w:r w:rsidR="00C2379B" w:rsidRPr="00DB3A5B">
        <w:rPr>
          <w:sz w:val="28"/>
          <w:szCs w:val="28"/>
        </w:rPr>
        <w:t>17.06.2016</w:t>
      </w:r>
      <w:r w:rsidR="00BD46B9" w:rsidRPr="00DB3A5B">
        <w:rPr>
          <w:sz w:val="28"/>
          <w:szCs w:val="28"/>
        </w:rPr>
        <w:t xml:space="preserve"> №</w:t>
      </w:r>
      <w:r w:rsidR="00C2379B" w:rsidRPr="00DB3A5B">
        <w:rPr>
          <w:sz w:val="28"/>
          <w:szCs w:val="28"/>
        </w:rPr>
        <w:t xml:space="preserve"> 210</w:t>
      </w:r>
      <w:r w:rsidR="00BD46B9" w:rsidRPr="00DB3A5B">
        <w:rPr>
          <w:sz w:val="28"/>
          <w:szCs w:val="28"/>
        </w:rPr>
        <w:t xml:space="preserve"> «О </w:t>
      </w:r>
      <w:r w:rsidR="00C2379B" w:rsidRPr="00DB3A5B">
        <w:rPr>
          <w:sz w:val="28"/>
          <w:szCs w:val="28"/>
        </w:rPr>
        <w:t>назначении ответственных за организацию взаимодействия с федеральной государственной информационной системой досудебного обжалования»</w:t>
      </w:r>
      <w:r w:rsidR="00BD46B9" w:rsidRPr="00DB3A5B">
        <w:rPr>
          <w:sz w:val="28"/>
          <w:szCs w:val="28"/>
        </w:rPr>
        <w:t>.</w:t>
      </w:r>
    </w:p>
    <w:p w:rsidR="009114BC" w:rsidRPr="00DB3A5B" w:rsidRDefault="00BD46B9" w:rsidP="009114BC">
      <w:pPr>
        <w:pStyle w:val="a3"/>
        <w:ind w:left="0" w:firstLine="709"/>
        <w:jc w:val="both"/>
        <w:rPr>
          <w:sz w:val="28"/>
          <w:szCs w:val="28"/>
        </w:rPr>
      </w:pPr>
      <w:r w:rsidRPr="00DB3A5B">
        <w:rPr>
          <w:sz w:val="28"/>
          <w:szCs w:val="28"/>
        </w:rPr>
        <w:t>4</w:t>
      </w:r>
      <w:r w:rsidR="009114BC" w:rsidRPr="00DB3A5B">
        <w:rPr>
          <w:sz w:val="28"/>
          <w:szCs w:val="28"/>
        </w:rPr>
        <w:t>.</w:t>
      </w:r>
      <w:r w:rsidR="002F49B7">
        <w:rPr>
          <w:sz w:val="28"/>
          <w:szCs w:val="28"/>
        </w:rPr>
        <w:t xml:space="preserve"> </w:t>
      </w:r>
      <w:r w:rsidR="00D323A5" w:rsidRPr="00DB3A5B">
        <w:rPr>
          <w:sz w:val="28"/>
          <w:szCs w:val="28"/>
        </w:rPr>
        <w:t xml:space="preserve">Опубликовать настоящее постановление в общественно-политической </w:t>
      </w:r>
      <w:r w:rsidR="00803970" w:rsidRPr="00DB3A5B">
        <w:rPr>
          <w:sz w:val="28"/>
          <w:szCs w:val="28"/>
        </w:rPr>
        <w:t>газете Слободо-Туринского муниципального района «Коммунар» и р</w:t>
      </w:r>
      <w:r w:rsidR="009114BC" w:rsidRPr="00DB3A5B">
        <w:rPr>
          <w:rFonts w:eastAsia="Arial Unicode MS"/>
          <w:bCs/>
          <w:color w:val="000000"/>
          <w:sz w:val="28"/>
          <w:szCs w:val="28"/>
        </w:rPr>
        <w:t xml:space="preserve">азместить </w:t>
      </w:r>
      <w:r w:rsidR="00E54A7C" w:rsidRPr="00DB3A5B">
        <w:rPr>
          <w:rFonts w:eastAsia="Arial Unicode MS"/>
          <w:bCs/>
          <w:color w:val="000000"/>
          <w:sz w:val="28"/>
          <w:szCs w:val="28"/>
        </w:rPr>
        <w:t xml:space="preserve">настоящее постановление </w:t>
      </w:r>
      <w:r w:rsidR="009114BC" w:rsidRPr="00DB3A5B">
        <w:rPr>
          <w:rFonts w:eastAsia="Arial Unicode MS"/>
          <w:bCs/>
          <w:color w:val="000000"/>
          <w:sz w:val="28"/>
          <w:szCs w:val="28"/>
        </w:rPr>
        <w:t xml:space="preserve">на официальном сайте </w:t>
      </w:r>
      <w:r w:rsidR="00E54A7C" w:rsidRPr="00DB3A5B">
        <w:rPr>
          <w:rFonts w:eastAsia="Arial Unicode MS"/>
          <w:bCs/>
          <w:color w:val="000000"/>
          <w:sz w:val="28"/>
          <w:szCs w:val="28"/>
        </w:rPr>
        <w:t xml:space="preserve">администрации </w:t>
      </w:r>
      <w:r w:rsidR="009114BC" w:rsidRPr="00DB3A5B">
        <w:rPr>
          <w:sz w:val="28"/>
          <w:szCs w:val="28"/>
        </w:rPr>
        <w:t xml:space="preserve">Слободо-Туринского муниципального района в информационно-телекоммуникационной сети </w:t>
      </w:r>
      <w:r w:rsidR="00DB3A5B" w:rsidRPr="00DB3A5B">
        <w:rPr>
          <w:sz w:val="28"/>
          <w:szCs w:val="28"/>
        </w:rPr>
        <w:t>«</w:t>
      </w:r>
      <w:r w:rsidR="009114BC" w:rsidRPr="00DB3A5B">
        <w:rPr>
          <w:sz w:val="28"/>
          <w:szCs w:val="28"/>
        </w:rPr>
        <w:t>Интернет</w:t>
      </w:r>
      <w:r w:rsidR="00DB3A5B" w:rsidRPr="00DB3A5B">
        <w:rPr>
          <w:sz w:val="28"/>
          <w:szCs w:val="28"/>
        </w:rPr>
        <w:t>»</w:t>
      </w:r>
      <w:r w:rsidR="009114BC" w:rsidRPr="00DB3A5B">
        <w:rPr>
          <w:sz w:val="28"/>
          <w:szCs w:val="28"/>
        </w:rPr>
        <w:t>.</w:t>
      </w:r>
    </w:p>
    <w:p w:rsidR="00BD46B9" w:rsidRPr="00DB3A5B" w:rsidRDefault="00BD46B9" w:rsidP="009114BC">
      <w:pPr>
        <w:pStyle w:val="a3"/>
        <w:ind w:left="0" w:firstLine="709"/>
        <w:jc w:val="both"/>
        <w:rPr>
          <w:sz w:val="28"/>
          <w:szCs w:val="28"/>
        </w:rPr>
      </w:pPr>
      <w:r w:rsidRPr="00DB3A5B">
        <w:rPr>
          <w:sz w:val="28"/>
          <w:szCs w:val="28"/>
        </w:rPr>
        <w:t>5.</w:t>
      </w:r>
      <w:r w:rsidR="002F49B7">
        <w:rPr>
          <w:sz w:val="28"/>
          <w:szCs w:val="28"/>
        </w:rPr>
        <w:t xml:space="preserve"> </w:t>
      </w:r>
      <w:r w:rsidRPr="00DB3A5B">
        <w:rPr>
          <w:sz w:val="28"/>
          <w:szCs w:val="28"/>
        </w:rPr>
        <w:t>Контроль за исполнением настоящего постановления возложить на заместителя главы администрации Слободо-Туринского муниципального района В.И. Казакова.</w:t>
      </w:r>
    </w:p>
    <w:p w:rsidR="009114BC" w:rsidRPr="00DB3A5B" w:rsidRDefault="009114BC" w:rsidP="00AB27D9">
      <w:pPr>
        <w:pStyle w:val="a3"/>
        <w:ind w:left="0" w:firstLine="709"/>
        <w:jc w:val="both"/>
        <w:rPr>
          <w:sz w:val="28"/>
          <w:szCs w:val="28"/>
        </w:rPr>
      </w:pPr>
    </w:p>
    <w:p w:rsidR="00D855D5" w:rsidRPr="00DB3A5B" w:rsidRDefault="00D855D5" w:rsidP="008D6530">
      <w:pPr>
        <w:ind w:firstLine="840"/>
        <w:jc w:val="both"/>
        <w:rPr>
          <w:sz w:val="28"/>
          <w:szCs w:val="28"/>
        </w:rPr>
      </w:pPr>
    </w:p>
    <w:p w:rsidR="00DB3A5B" w:rsidRPr="00DB3A5B" w:rsidRDefault="00DB3A5B" w:rsidP="008D6530">
      <w:pPr>
        <w:ind w:firstLine="840"/>
        <w:jc w:val="both"/>
        <w:rPr>
          <w:sz w:val="28"/>
          <w:szCs w:val="28"/>
        </w:rPr>
      </w:pPr>
    </w:p>
    <w:p w:rsidR="00DB3A5B" w:rsidRPr="00DB3A5B" w:rsidRDefault="00DB3A5B" w:rsidP="008D6530">
      <w:pPr>
        <w:ind w:firstLine="840"/>
        <w:jc w:val="both"/>
        <w:rPr>
          <w:sz w:val="28"/>
          <w:szCs w:val="28"/>
        </w:rPr>
      </w:pPr>
    </w:p>
    <w:p w:rsidR="008D6530" w:rsidRPr="00DB3A5B" w:rsidRDefault="008D6530" w:rsidP="008D6530">
      <w:pPr>
        <w:jc w:val="both"/>
        <w:rPr>
          <w:sz w:val="28"/>
          <w:szCs w:val="28"/>
        </w:rPr>
      </w:pPr>
      <w:r w:rsidRPr="00DB3A5B">
        <w:rPr>
          <w:sz w:val="28"/>
          <w:szCs w:val="28"/>
        </w:rPr>
        <w:t xml:space="preserve">Глава </w:t>
      </w:r>
    </w:p>
    <w:p w:rsidR="00DB3A5B" w:rsidRDefault="008D6530" w:rsidP="00E54A7C">
      <w:pPr>
        <w:jc w:val="both"/>
        <w:rPr>
          <w:sz w:val="28"/>
          <w:szCs w:val="28"/>
        </w:rPr>
      </w:pPr>
      <w:r w:rsidRPr="00DB3A5B">
        <w:rPr>
          <w:sz w:val="28"/>
          <w:szCs w:val="28"/>
        </w:rPr>
        <w:t xml:space="preserve">муниципального района                                                             </w:t>
      </w:r>
      <w:r w:rsidR="00DB3A5B">
        <w:rPr>
          <w:sz w:val="28"/>
          <w:szCs w:val="28"/>
        </w:rPr>
        <w:t xml:space="preserve">            </w:t>
      </w:r>
      <w:r w:rsidR="008A5EB8" w:rsidRPr="00DB3A5B">
        <w:rPr>
          <w:sz w:val="28"/>
          <w:szCs w:val="28"/>
        </w:rPr>
        <w:t>В.А. Бедулев</w:t>
      </w:r>
    </w:p>
    <w:p w:rsidR="00DB3A5B" w:rsidRDefault="00DB3A5B">
      <w:pPr>
        <w:spacing w:after="200" w:line="276" w:lineRule="auto"/>
        <w:rPr>
          <w:sz w:val="28"/>
          <w:szCs w:val="28"/>
        </w:rPr>
      </w:pPr>
      <w:r>
        <w:rPr>
          <w:sz w:val="28"/>
          <w:szCs w:val="28"/>
        </w:rPr>
        <w:br w:type="page"/>
      </w:r>
    </w:p>
    <w:p w:rsidR="00571BD8" w:rsidRDefault="00571BD8" w:rsidP="00DB3A5B">
      <w:pPr>
        <w:ind w:left="5387"/>
        <w:jc w:val="both"/>
        <w:rPr>
          <w:rFonts w:eastAsia="Calibri"/>
          <w:lang w:eastAsia="en-US"/>
        </w:rPr>
      </w:pPr>
      <w:r>
        <w:rPr>
          <w:rFonts w:eastAsia="Calibri"/>
          <w:lang w:eastAsia="en-US"/>
        </w:rPr>
        <w:lastRenderedPageBreak/>
        <w:t>ПРИЛОЖЕНИЕ</w:t>
      </w:r>
    </w:p>
    <w:p w:rsidR="00DB3A5B" w:rsidRPr="00DB3A5B" w:rsidRDefault="00DB3A5B" w:rsidP="00DB3A5B">
      <w:pPr>
        <w:ind w:left="5387"/>
        <w:jc w:val="both"/>
        <w:rPr>
          <w:rFonts w:eastAsia="Calibri"/>
          <w:lang w:eastAsia="en-US"/>
        </w:rPr>
      </w:pPr>
      <w:r w:rsidRPr="00DB3A5B">
        <w:rPr>
          <w:rFonts w:eastAsia="Calibri"/>
          <w:lang w:eastAsia="en-US"/>
        </w:rPr>
        <w:t>Утверждено</w:t>
      </w:r>
    </w:p>
    <w:p w:rsidR="00DB3A5B" w:rsidRPr="00DB3A5B" w:rsidRDefault="00DB3A5B" w:rsidP="00DB3A5B">
      <w:pPr>
        <w:ind w:left="5387"/>
        <w:jc w:val="both"/>
        <w:rPr>
          <w:rFonts w:eastAsia="Calibri"/>
          <w:lang w:eastAsia="en-US"/>
        </w:rPr>
      </w:pPr>
      <w:r w:rsidRPr="00DB3A5B">
        <w:rPr>
          <w:rFonts w:eastAsia="Calibri"/>
          <w:lang w:eastAsia="en-US"/>
        </w:rPr>
        <w:t>постановлением администрации</w:t>
      </w:r>
    </w:p>
    <w:p w:rsidR="00571BD8" w:rsidRDefault="00DB3A5B" w:rsidP="00DB3A5B">
      <w:pPr>
        <w:ind w:left="5387"/>
        <w:jc w:val="both"/>
        <w:rPr>
          <w:rFonts w:eastAsia="Calibri"/>
          <w:lang w:eastAsia="en-US"/>
        </w:rPr>
      </w:pPr>
      <w:r w:rsidRPr="00DB3A5B">
        <w:rPr>
          <w:rFonts w:eastAsia="Calibri"/>
          <w:lang w:eastAsia="en-US"/>
        </w:rPr>
        <w:t xml:space="preserve">Слободо-Туринского </w:t>
      </w:r>
    </w:p>
    <w:p w:rsidR="00571BD8" w:rsidRDefault="00DB3A5B" w:rsidP="00DB3A5B">
      <w:pPr>
        <w:ind w:left="5387"/>
        <w:jc w:val="both"/>
        <w:rPr>
          <w:rFonts w:eastAsia="Calibri"/>
          <w:lang w:eastAsia="en-US"/>
        </w:rPr>
      </w:pPr>
      <w:r w:rsidRPr="00DB3A5B">
        <w:rPr>
          <w:rFonts w:eastAsia="Calibri"/>
          <w:lang w:eastAsia="en-US"/>
        </w:rPr>
        <w:t>муниципального района</w:t>
      </w:r>
    </w:p>
    <w:p w:rsidR="00DB3A5B" w:rsidRDefault="00DB3A5B" w:rsidP="00DB3A5B">
      <w:pPr>
        <w:ind w:left="5387"/>
        <w:jc w:val="both"/>
        <w:rPr>
          <w:rFonts w:eastAsia="Calibri"/>
          <w:lang w:eastAsia="en-US"/>
        </w:rPr>
      </w:pPr>
      <w:r w:rsidRPr="00DB3A5B">
        <w:rPr>
          <w:rFonts w:eastAsia="Calibri"/>
          <w:lang w:eastAsia="en-US"/>
        </w:rPr>
        <w:t>от 18.07.2019 № 292</w:t>
      </w:r>
    </w:p>
    <w:p w:rsidR="00571BD8" w:rsidRPr="00DB3A5B" w:rsidRDefault="00571BD8" w:rsidP="00DB3A5B">
      <w:pPr>
        <w:ind w:left="5387"/>
        <w:jc w:val="both"/>
        <w:rPr>
          <w:rFonts w:eastAsia="Calibri"/>
          <w:lang w:eastAsia="en-US"/>
        </w:rPr>
      </w:pPr>
    </w:p>
    <w:p w:rsidR="002F49B7" w:rsidRDefault="00DB3A5B" w:rsidP="00571BD8">
      <w:pPr>
        <w:jc w:val="center"/>
        <w:rPr>
          <w:rFonts w:eastAsia="Calibri"/>
          <w:b/>
          <w:sz w:val="28"/>
          <w:szCs w:val="28"/>
          <w:lang w:eastAsia="en-US"/>
        </w:rPr>
      </w:pPr>
      <w:r w:rsidRPr="00DB3A5B">
        <w:rPr>
          <w:rFonts w:eastAsia="Calibri"/>
          <w:b/>
          <w:sz w:val="28"/>
          <w:szCs w:val="28"/>
          <w:lang w:eastAsia="en-US"/>
        </w:rPr>
        <w:t>ПОЛОЖЕНИЕ</w:t>
      </w:r>
    </w:p>
    <w:p w:rsidR="00DB3A5B" w:rsidRPr="00DB3A5B" w:rsidRDefault="00DB3A5B" w:rsidP="00571BD8">
      <w:pPr>
        <w:jc w:val="center"/>
        <w:rPr>
          <w:rFonts w:eastAsia="Calibri"/>
          <w:b/>
          <w:sz w:val="28"/>
          <w:szCs w:val="28"/>
          <w:lang w:eastAsia="en-US"/>
        </w:rPr>
      </w:pPr>
      <w:r w:rsidRPr="00DB3A5B">
        <w:rPr>
          <w:rFonts w:eastAsia="Calibri"/>
          <w:b/>
          <w:sz w:val="28"/>
          <w:szCs w:val="28"/>
          <w:lang w:eastAsia="en-US"/>
        </w:rPr>
        <w:t>об особенностях подачи и рассмотрения жалоб на решения и действия (бездействие) органов местного самоуправления Слободо-Тур</w:t>
      </w:r>
      <w:r w:rsidR="00571BD8">
        <w:rPr>
          <w:rFonts w:eastAsia="Calibri"/>
          <w:b/>
          <w:sz w:val="28"/>
          <w:szCs w:val="28"/>
          <w:lang w:eastAsia="en-US"/>
        </w:rPr>
        <w:t xml:space="preserve">инского муниципального района, </w:t>
      </w:r>
      <w:r w:rsidRPr="00DB3A5B">
        <w:rPr>
          <w:rFonts w:eastAsia="Calibri"/>
          <w:b/>
          <w:sz w:val="28"/>
          <w:szCs w:val="28"/>
          <w:lang w:eastAsia="en-US"/>
        </w:rPr>
        <w:t>предоставляющих муниципальную услугу, а также подведомственных им муниципальных учреждений Слободо-Туринского муниципального района и их должностных лиц, муниципальных служащих и работников органов местного самоуправления Слободо-Туринского муниципального района,</w:t>
      </w:r>
      <w:r w:rsidR="002F49B7">
        <w:rPr>
          <w:rFonts w:eastAsia="Calibri"/>
          <w:b/>
          <w:sz w:val="28"/>
          <w:szCs w:val="28"/>
          <w:lang w:eastAsia="en-US"/>
        </w:rPr>
        <w:t xml:space="preserve"> </w:t>
      </w:r>
      <w:r w:rsidRPr="00DB3A5B">
        <w:rPr>
          <w:rFonts w:eastAsia="Calibri"/>
          <w:b/>
          <w:sz w:val="28"/>
          <w:szCs w:val="28"/>
          <w:lang w:eastAsia="en-US"/>
        </w:rPr>
        <w:t>предоставляющих муниципальные услуги</w:t>
      </w:r>
    </w:p>
    <w:p w:rsidR="00DB3A5B" w:rsidRPr="00DB3A5B" w:rsidRDefault="00DB3A5B" w:rsidP="00DB3A5B">
      <w:pPr>
        <w:spacing w:before="240"/>
        <w:ind w:firstLine="709"/>
        <w:jc w:val="both"/>
        <w:rPr>
          <w:rFonts w:eastAsia="Calibri"/>
          <w:b/>
          <w:sz w:val="28"/>
          <w:szCs w:val="28"/>
          <w:lang w:eastAsia="en-US"/>
        </w:rPr>
      </w:pPr>
      <w:r w:rsidRPr="00DB3A5B">
        <w:rPr>
          <w:rFonts w:eastAsia="Calibri"/>
          <w:sz w:val="28"/>
          <w:szCs w:val="28"/>
          <w:lang w:eastAsia="en-US"/>
        </w:rPr>
        <w:t>Глава 1.</w:t>
      </w:r>
      <w:r w:rsidR="002F49B7">
        <w:rPr>
          <w:rFonts w:eastAsia="Calibri"/>
          <w:sz w:val="28"/>
          <w:szCs w:val="28"/>
          <w:lang w:eastAsia="en-US"/>
        </w:rPr>
        <w:t xml:space="preserve"> </w:t>
      </w:r>
      <w:r w:rsidRPr="00DB3A5B">
        <w:rPr>
          <w:rFonts w:eastAsia="Calibri"/>
          <w:b/>
          <w:sz w:val="28"/>
          <w:szCs w:val="28"/>
          <w:lang w:eastAsia="en-US"/>
        </w:rPr>
        <w:t>Общие положения</w:t>
      </w:r>
    </w:p>
    <w:p w:rsidR="00DB3A5B" w:rsidRPr="00DB3A5B" w:rsidRDefault="00DB3A5B" w:rsidP="00DB3A5B">
      <w:pPr>
        <w:spacing w:before="120"/>
        <w:ind w:firstLine="709"/>
        <w:jc w:val="both"/>
        <w:rPr>
          <w:rFonts w:eastAsia="Calibri"/>
          <w:sz w:val="28"/>
          <w:szCs w:val="28"/>
          <w:lang w:eastAsia="en-US"/>
        </w:rPr>
      </w:pPr>
      <w:r w:rsidRPr="00DB3A5B">
        <w:rPr>
          <w:rFonts w:eastAsia="Calibri"/>
          <w:sz w:val="28"/>
          <w:szCs w:val="28"/>
          <w:lang w:eastAsia="en-US"/>
        </w:rPr>
        <w:t>1.</w:t>
      </w:r>
      <w:r w:rsidR="002F49B7">
        <w:rPr>
          <w:rFonts w:eastAsia="Calibri"/>
          <w:sz w:val="28"/>
          <w:szCs w:val="28"/>
          <w:lang w:eastAsia="en-US"/>
        </w:rPr>
        <w:t xml:space="preserve"> </w:t>
      </w:r>
      <w:r w:rsidRPr="00DB3A5B">
        <w:rPr>
          <w:rFonts w:eastAsia="Calibri"/>
          <w:sz w:val="28"/>
          <w:szCs w:val="28"/>
          <w:lang w:eastAsia="en-US"/>
        </w:rPr>
        <w:t>Настоящие положение устанавливает особенности подачи и рассмотрения жалоб на нарушения порядка предоставления муниципальных услуг, выразившееся в неправомерных решениях и действиях (бездействии) органов местного самоуправления Слободо-Туринского муниципального района, предоставляющих муниципальную услугу, а также подведомственных им муниципальных учреждений Слободо-Туринского муниципального района (далее – органы, предоставляющие муниципальную услугу) и их должностных лиц, муниципальных служащих и работников, органов местного самоуправления Слободо-Туринского муниципального района, предоставляющих муниципальную услугу (далее – жалоба на орган, предоставляющий муниципальную услугу).</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2.</w:t>
      </w:r>
      <w:r w:rsidR="002F49B7">
        <w:rPr>
          <w:rFonts w:eastAsia="Calibri"/>
          <w:sz w:val="28"/>
          <w:szCs w:val="28"/>
          <w:lang w:eastAsia="en-US"/>
        </w:rPr>
        <w:t xml:space="preserve"> </w:t>
      </w:r>
      <w:r w:rsidRPr="00DB3A5B">
        <w:rPr>
          <w:rFonts w:eastAsia="Calibri"/>
          <w:sz w:val="28"/>
          <w:szCs w:val="28"/>
          <w:lang w:eastAsia="en-US"/>
        </w:rPr>
        <w:t>Действие настоящего положения распространяется на жалобы, указанные в пункте 1 настоящего положения, поданные с соблюдением требований Федерального закона от 27 июля 2010 года № 210-ФЗ «Об организации предоставления государственных и муниципальных услуг».</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3.</w:t>
      </w:r>
      <w:r w:rsidR="002F49B7">
        <w:rPr>
          <w:rFonts w:eastAsia="Calibri"/>
          <w:sz w:val="28"/>
          <w:szCs w:val="28"/>
          <w:lang w:eastAsia="en-US"/>
        </w:rPr>
        <w:t xml:space="preserve"> </w:t>
      </w:r>
      <w:r w:rsidRPr="00DB3A5B">
        <w:rPr>
          <w:rFonts w:eastAsia="Calibri"/>
          <w:sz w:val="28"/>
          <w:szCs w:val="28"/>
          <w:lang w:eastAsia="en-US"/>
        </w:rPr>
        <w:t>Настоящее положение не распространяется на отношения, регулируемые Федеральным законом от 2 мая 2006 года № 59-ФЗ «О порядке рассмотрения обращений граждан Российской Федерации».</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 xml:space="preserve">4. Особенности подачи и рассмотрения жалоб на решения и действия (бездействие)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и его работников установлены Положением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w:t>
      </w:r>
      <w:r w:rsidRPr="00DB3A5B">
        <w:rPr>
          <w:rFonts w:eastAsia="Calibri"/>
          <w:sz w:val="28"/>
          <w:szCs w:val="28"/>
          <w:lang w:eastAsia="en-US"/>
        </w:rPr>
        <w:lastRenderedPageBreak/>
        <w:t xml:space="preserve">многофункционального центра предоставления государственных и муниципальных услуг и его работников, утвержденным </w:t>
      </w:r>
      <w:r w:rsidR="00571BD8">
        <w:rPr>
          <w:rFonts w:eastAsia="Calibri"/>
          <w:sz w:val="28"/>
          <w:szCs w:val="28"/>
          <w:lang w:eastAsia="en-US"/>
        </w:rPr>
        <w:t>п</w:t>
      </w:r>
      <w:r w:rsidRPr="00DB3A5B">
        <w:rPr>
          <w:rFonts w:eastAsia="Calibri"/>
          <w:sz w:val="28"/>
          <w:szCs w:val="28"/>
          <w:lang w:eastAsia="en-US"/>
        </w:rPr>
        <w:t>остановлением Правительства Свердловской области от 22.11.2018 № 828-ПП.</w:t>
      </w:r>
    </w:p>
    <w:p w:rsidR="00DB3A5B" w:rsidRPr="00DB3A5B" w:rsidRDefault="00DB3A5B" w:rsidP="00DB3A5B">
      <w:pPr>
        <w:spacing w:before="240"/>
        <w:ind w:firstLine="709"/>
        <w:jc w:val="both"/>
        <w:rPr>
          <w:rFonts w:eastAsia="Calibri"/>
          <w:b/>
          <w:sz w:val="28"/>
          <w:szCs w:val="28"/>
          <w:lang w:eastAsia="en-US"/>
        </w:rPr>
      </w:pPr>
      <w:r w:rsidRPr="00DB3A5B">
        <w:rPr>
          <w:rFonts w:eastAsia="Calibri"/>
          <w:sz w:val="28"/>
          <w:szCs w:val="28"/>
          <w:lang w:eastAsia="en-US"/>
        </w:rPr>
        <w:t xml:space="preserve">Глава 2. </w:t>
      </w:r>
      <w:r w:rsidRPr="00DB3A5B">
        <w:rPr>
          <w:rFonts w:eastAsia="Calibri"/>
          <w:b/>
          <w:sz w:val="28"/>
          <w:szCs w:val="28"/>
          <w:lang w:eastAsia="en-US"/>
        </w:rPr>
        <w:t>Особенности подачи и рассмотрения жалоб на орган, предоставляющий муниципальную услугу</w:t>
      </w:r>
    </w:p>
    <w:p w:rsidR="00DB3A5B" w:rsidRPr="00DB3A5B" w:rsidRDefault="00DB3A5B" w:rsidP="00DB3A5B">
      <w:pPr>
        <w:spacing w:before="120"/>
        <w:ind w:firstLine="709"/>
        <w:jc w:val="both"/>
        <w:rPr>
          <w:rFonts w:eastAsia="Calibri"/>
          <w:sz w:val="28"/>
          <w:szCs w:val="28"/>
          <w:lang w:eastAsia="en-US"/>
        </w:rPr>
      </w:pPr>
      <w:r w:rsidRPr="00DB3A5B">
        <w:rPr>
          <w:rFonts w:eastAsia="Calibri"/>
          <w:sz w:val="28"/>
          <w:szCs w:val="28"/>
          <w:lang w:eastAsia="en-US"/>
        </w:rPr>
        <w:t>5.</w:t>
      </w:r>
      <w:r w:rsidR="002F49B7">
        <w:rPr>
          <w:rFonts w:eastAsia="Calibri"/>
          <w:sz w:val="28"/>
          <w:szCs w:val="28"/>
          <w:lang w:eastAsia="en-US"/>
        </w:rPr>
        <w:t xml:space="preserve"> </w:t>
      </w:r>
      <w:r w:rsidRPr="00DB3A5B">
        <w:rPr>
          <w:rFonts w:eastAsia="Calibri"/>
          <w:sz w:val="28"/>
          <w:szCs w:val="28"/>
          <w:lang w:eastAsia="en-US"/>
        </w:rPr>
        <w:t>Заявитель может обратиться с жалобой на орган, предоставивший муниципальную услугу, в том числе в следующих случаях:</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1)</w:t>
      </w:r>
      <w:r w:rsidR="002F49B7">
        <w:rPr>
          <w:rFonts w:eastAsia="Calibri"/>
          <w:sz w:val="28"/>
          <w:szCs w:val="28"/>
          <w:lang w:eastAsia="en-US"/>
        </w:rPr>
        <w:t xml:space="preserve"> </w:t>
      </w:r>
      <w:r w:rsidRPr="00DB3A5B">
        <w:rPr>
          <w:rFonts w:eastAsia="Calibri"/>
          <w:sz w:val="28"/>
          <w:szCs w:val="28"/>
          <w:lang w:eastAsia="en-US"/>
        </w:rPr>
        <w:t>нарушение срока регистрации запроса заявителя о предоставлении муниципальной услуги;</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2)</w:t>
      </w:r>
      <w:r w:rsidR="002F49B7">
        <w:rPr>
          <w:rFonts w:eastAsia="Calibri"/>
          <w:sz w:val="28"/>
          <w:szCs w:val="28"/>
          <w:lang w:eastAsia="en-US"/>
        </w:rPr>
        <w:t xml:space="preserve"> </w:t>
      </w:r>
      <w:r w:rsidRPr="00DB3A5B">
        <w:rPr>
          <w:rFonts w:eastAsia="Calibri"/>
          <w:sz w:val="28"/>
          <w:szCs w:val="28"/>
          <w:lang w:eastAsia="en-US"/>
        </w:rPr>
        <w:t>нарушение срока предоставление муниципальной услуги;</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3)</w:t>
      </w:r>
      <w:r w:rsidR="002F49B7">
        <w:rPr>
          <w:rFonts w:eastAsia="Calibri"/>
          <w:sz w:val="28"/>
          <w:szCs w:val="28"/>
          <w:lang w:eastAsia="en-US"/>
        </w:rPr>
        <w:t xml:space="preserve"> </w:t>
      </w:r>
      <w:r w:rsidRPr="00DB3A5B">
        <w:rPr>
          <w:rFonts w:eastAsia="Calibri"/>
          <w:sz w:val="28"/>
          <w:szCs w:val="28"/>
          <w:lang w:eastAsia="en-US"/>
        </w:rPr>
        <w:t>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и муниципальными правовыми актами Слободо-Туринского муниципального района (далее – муниципальные правовые акты) для предоставления муниципальной услуги;</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4)</w:t>
      </w:r>
      <w:r w:rsidR="002F49B7">
        <w:rPr>
          <w:rFonts w:eastAsia="Calibri"/>
          <w:sz w:val="28"/>
          <w:szCs w:val="28"/>
          <w:lang w:eastAsia="en-US"/>
        </w:rPr>
        <w:t xml:space="preserve"> </w:t>
      </w:r>
      <w:r w:rsidRPr="00DB3A5B">
        <w:rPr>
          <w:rFonts w:eastAsia="Calibri"/>
          <w:sz w:val="28"/>
          <w:szCs w:val="28"/>
          <w:lang w:eastAsia="en-US"/>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и муниципальными правовыми актами для предоставления муниципальной услуги;</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5)</w:t>
      </w:r>
      <w:r w:rsidR="002F49B7">
        <w:rPr>
          <w:rFonts w:eastAsia="Calibri"/>
          <w:sz w:val="28"/>
          <w:szCs w:val="28"/>
          <w:lang w:eastAsia="en-US"/>
        </w:rPr>
        <w:t xml:space="preserve"> </w:t>
      </w:r>
      <w:r w:rsidRPr="00DB3A5B">
        <w:rPr>
          <w:rFonts w:eastAsia="Calibri"/>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6)</w:t>
      </w:r>
      <w:r w:rsidR="002F49B7">
        <w:rPr>
          <w:rFonts w:eastAsia="Calibri"/>
          <w:sz w:val="28"/>
          <w:szCs w:val="28"/>
          <w:lang w:eastAsia="en-US"/>
        </w:rPr>
        <w:t xml:space="preserve"> </w:t>
      </w:r>
      <w:r w:rsidRPr="00DB3A5B">
        <w:rPr>
          <w:rFonts w:eastAsia="Calibri"/>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и муниципальными правовыми актами;</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7)</w:t>
      </w:r>
      <w:r w:rsidR="002F49B7">
        <w:rPr>
          <w:rFonts w:eastAsia="Calibri"/>
          <w:sz w:val="28"/>
          <w:szCs w:val="28"/>
          <w:lang w:eastAsia="en-US"/>
        </w:rPr>
        <w:t xml:space="preserve"> </w:t>
      </w:r>
      <w:r w:rsidRPr="00DB3A5B">
        <w:rPr>
          <w:rFonts w:eastAsia="Calibri"/>
          <w:sz w:val="28"/>
          <w:szCs w:val="28"/>
          <w:lang w:eastAsia="en-US"/>
        </w:rPr>
        <w:t>отказ органа, предоставляющего муниципальную услугу, его должностного лица в исправлении допущенных указанным органом, его должностным лицом опечаток и ошибок в выданных результате предоставления муниципальной услуги документах либо нарушение установленного срока таких исправлений;</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8)</w:t>
      </w:r>
      <w:r w:rsidR="002F49B7">
        <w:rPr>
          <w:rFonts w:eastAsia="Calibri"/>
          <w:sz w:val="28"/>
          <w:szCs w:val="28"/>
          <w:lang w:eastAsia="en-US"/>
        </w:rPr>
        <w:t xml:space="preserve"> </w:t>
      </w:r>
      <w:r w:rsidRPr="00DB3A5B">
        <w:rPr>
          <w:rFonts w:eastAsia="Calibri"/>
          <w:sz w:val="28"/>
          <w:szCs w:val="28"/>
          <w:lang w:eastAsia="en-US"/>
        </w:rPr>
        <w:t>нарушение срока или порядка выдачи документов по результатам предоставления муниципальной услуги;</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9)</w:t>
      </w:r>
      <w:r w:rsidR="002F49B7">
        <w:rPr>
          <w:rFonts w:eastAsia="Calibri"/>
          <w:sz w:val="28"/>
          <w:szCs w:val="28"/>
          <w:lang w:eastAsia="en-US"/>
        </w:rPr>
        <w:t xml:space="preserve"> </w:t>
      </w:r>
      <w:r w:rsidRPr="00DB3A5B">
        <w:rPr>
          <w:rFonts w:eastAsia="Calibri"/>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10)</w:t>
      </w:r>
      <w:r w:rsidR="002F49B7">
        <w:rPr>
          <w:rFonts w:eastAsia="Calibri"/>
          <w:sz w:val="28"/>
          <w:szCs w:val="28"/>
          <w:lang w:eastAsia="en-US"/>
        </w:rPr>
        <w:t xml:space="preserve"> </w:t>
      </w:r>
      <w:r w:rsidRPr="00DB3A5B">
        <w:rPr>
          <w:rFonts w:eastAsia="Calibri"/>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w:t>
      </w:r>
      <w:r w:rsidRPr="00DB3A5B">
        <w:rPr>
          <w:rFonts w:eastAsia="Calibri"/>
          <w:sz w:val="28"/>
          <w:szCs w:val="28"/>
          <w:lang w:eastAsia="en-US"/>
        </w:rPr>
        <w:lastRenderedPageBreak/>
        <w:t>для предоставления муниципальной услуги, либо в предоставлении муниципальной услуги, за исключением случаев:</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пакет документов;</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истечение срока действия документов или изменение информации после первоначального отказа в предоставлении муниципальной услуги;</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Жалоба на должностное лицо органа, предоставляющего муниципальную услугу может быть направлена для рассмотрения в структурное подразделение, должностному лицу, предоставившим соответствующую муниципальную услугу,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Жалоба на должностное лицо и муниципального служащего органа, предоставляющего муниципальную услугу, может быть подана на имя руководителя органа, предоставляющего услугу, а также на имя заместителя главы администрации Слободо-Туринского муниципального района, заместителя главы администрации Слободо-Туринского муниципального района по социальным вопросам, курирующего соответствующий орган согласно распределению обязанностей между заместителями главы администрации Слободо-Туринского муниципального района и Главой Слободо-Туринского муниципального района,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6.</w:t>
      </w:r>
      <w:r w:rsidR="002F49B7">
        <w:rPr>
          <w:rFonts w:eastAsia="Calibri"/>
          <w:sz w:val="28"/>
          <w:szCs w:val="28"/>
          <w:lang w:eastAsia="en-US"/>
        </w:rPr>
        <w:t xml:space="preserve"> </w:t>
      </w:r>
      <w:r w:rsidRPr="00DB3A5B">
        <w:rPr>
          <w:rFonts w:eastAsia="Calibri"/>
          <w:sz w:val="28"/>
          <w:szCs w:val="28"/>
          <w:lang w:eastAsia="en-US"/>
        </w:rPr>
        <w:t>Прием жалоб на должностное лицо органа, предоставившего муниципальную услугу, органами, предоставляющими муниципальные услуги, в письменной форме на бумажном носителе осуществляется по месту предоставления муниципальной услуги.</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lastRenderedPageBreak/>
        <w:t>Время приема жалоб на орган, предоставляющий муниципальную услугу, должно совпадать со временем предоставления муниципальных услуг таким органом.</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7.</w:t>
      </w:r>
      <w:r w:rsidR="002F49B7">
        <w:rPr>
          <w:rFonts w:eastAsia="Calibri"/>
          <w:sz w:val="28"/>
          <w:szCs w:val="28"/>
          <w:lang w:eastAsia="en-US"/>
        </w:rPr>
        <w:t xml:space="preserve"> </w:t>
      </w:r>
      <w:r w:rsidRPr="00DB3A5B">
        <w:rPr>
          <w:rFonts w:eastAsia="Calibri"/>
          <w:sz w:val="28"/>
          <w:szCs w:val="28"/>
          <w:lang w:eastAsia="en-US"/>
        </w:rPr>
        <w:t>Время приема жалоб на орган, предоставляющий муниципальную услугу, многофункциональным центром должно совпадать со временем работы многофункционального центра.</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Многофункциональный центр при поступлении жалобы на орган, предоставляющий муниципальную услугу, обеспечивает передачу указанной жалобы в уполномоченный на ее рассмотрение орган, предоставляющий муниципальную услугу, на бумажном носителе или в электронном виде и в порядке, установленном соглашением о взаимодействии между многофункциональным центром и указанным органом. При этом срок такой передачи не может быть позднее следующего рабочего дня со дня поступления жалобы на орган, предоставляющий муниципальную услугу.</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Срок рассмотрения жалобы на орган, предоставляющий муниципальную услугу, направленной через многофункциональный центр, исчисляется со дня регистрации указанной жалобы в уполномоченном на ее рассмотрении органе, предоставляющем муниципальную услугу.</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8.</w:t>
      </w:r>
      <w:r w:rsidR="002F49B7">
        <w:rPr>
          <w:rFonts w:eastAsia="Calibri"/>
          <w:sz w:val="28"/>
          <w:szCs w:val="28"/>
          <w:lang w:eastAsia="en-US"/>
        </w:rPr>
        <w:t xml:space="preserve"> </w:t>
      </w:r>
      <w:r w:rsidRPr="00DB3A5B">
        <w:rPr>
          <w:rFonts w:eastAsia="Calibri"/>
          <w:sz w:val="28"/>
          <w:szCs w:val="28"/>
          <w:lang w:eastAsia="en-US"/>
        </w:rPr>
        <w:t>В случае подачи жалобы на орган, предоставляющий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В случае если жалоба на орган, предоставляющий муниципальную услугу, подается через представителя заявителя, также предоставляется документ, подтверждающий полномочия на осуществления действий от имени заявителя, в соответствии с законодательством Российской Федерации.</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9.</w:t>
      </w:r>
      <w:r w:rsidR="002F49B7">
        <w:rPr>
          <w:rFonts w:eastAsia="Calibri"/>
          <w:sz w:val="28"/>
          <w:szCs w:val="28"/>
          <w:lang w:eastAsia="en-US"/>
        </w:rPr>
        <w:t xml:space="preserve"> </w:t>
      </w:r>
      <w:r w:rsidRPr="00DB3A5B">
        <w:rPr>
          <w:rFonts w:eastAsia="Calibri"/>
          <w:sz w:val="28"/>
          <w:szCs w:val="28"/>
          <w:lang w:eastAsia="en-US"/>
        </w:rPr>
        <w:t>В электронной форме жалоба на орган, предоставивший муниципальную услугу, может быть подана заявителем посредством:</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1)</w:t>
      </w:r>
      <w:r w:rsidR="002F49B7">
        <w:rPr>
          <w:rFonts w:eastAsia="Calibri"/>
          <w:sz w:val="28"/>
          <w:szCs w:val="28"/>
          <w:lang w:eastAsia="en-US"/>
        </w:rPr>
        <w:t xml:space="preserve"> </w:t>
      </w:r>
      <w:r w:rsidRPr="00DB3A5B">
        <w:rPr>
          <w:rFonts w:eastAsia="Calibri"/>
          <w:sz w:val="28"/>
          <w:szCs w:val="28"/>
          <w:lang w:eastAsia="en-US"/>
        </w:rPr>
        <w:t>официального сайта, предоставляющего муниципальную услугу, в информационно-телекоммуникационной сети «Интернет» (далее – сеть «Интернет»);</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2)</w:t>
      </w:r>
      <w:r w:rsidR="002F49B7">
        <w:rPr>
          <w:rFonts w:eastAsia="Calibri"/>
          <w:sz w:val="28"/>
          <w:szCs w:val="28"/>
          <w:lang w:eastAsia="en-US"/>
        </w:rPr>
        <w:t xml:space="preserve"> </w:t>
      </w:r>
      <w:r w:rsidRPr="00DB3A5B">
        <w:rPr>
          <w:rFonts w:eastAsia="Calibri"/>
          <w:sz w:val="28"/>
          <w:szCs w:val="28"/>
          <w:lang w:eastAsia="en-US"/>
        </w:rPr>
        <w:t>федеральной государственной информационной системы «Единый портал государственных и муниципальных услуг (функций)» (далее – Единый портал);</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3)</w:t>
      </w:r>
      <w:r w:rsidR="002F49B7">
        <w:rPr>
          <w:rFonts w:eastAsia="Calibri"/>
          <w:sz w:val="28"/>
          <w:szCs w:val="28"/>
          <w:lang w:eastAsia="en-US"/>
        </w:rPr>
        <w:t xml:space="preserve"> </w:t>
      </w:r>
      <w:r w:rsidRPr="00DB3A5B">
        <w:rPr>
          <w:rFonts w:eastAsia="Calibri"/>
          <w:sz w:val="28"/>
          <w:szCs w:val="28"/>
          <w:lang w:eastAsia="en-US"/>
        </w:rPr>
        <w:t>портала федеральной государственной информационной системы (</w:t>
      </w:r>
      <w:hyperlink r:id="rId9" w:history="1">
        <w:r w:rsidRPr="00DB3A5B">
          <w:rPr>
            <w:rFonts w:eastAsia="Calibri"/>
            <w:color w:val="0000FF"/>
            <w:sz w:val="28"/>
            <w:szCs w:val="28"/>
            <w:u w:val="single"/>
            <w:lang w:val="en-US" w:eastAsia="en-US"/>
          </w:rPr>
          <w:t>https</w:t>
        </w:r>
        <w:r w:rsidRPr="00DB3A5B">
          <w:rPr>
            <w:rFonts w:eastAsia="Calibri"/>
            <w:color w:val="0000FF"/>
            <w:sz w:val="28"/>
            <w:szCs w:val="28"/>
            <w:u w:val="single"/>
            <w:lang w:eastAsia="en-US"/>
          </w:rPr>
          <w:t>://</w:t>
        </w:r>
        <w:r w:rsidRPr="00DB3A5B">
          <w:rPr>
            <w:rFonts w:eastAsia="Calibri"/>
            <w:color w:val="0000FF"/>
            <w:sz w:val="28"/>
            <w:szCs w:val="28"/>
            <w:u w:val="single"/>
            <w:lang w:val="en-US" w:eastAsia="en-US"/>
          </w:rPr>
          <w:t>do</w:t>
        </w:r>
        <w:r w:rsidRPr="00DB3A5B">
          <w:rPr>
            <w:rFonts w:eastAsia="Calibri"/>
            <w:color w:val="0000FF"/>
            <w:sz w:val="28"/>
            <w:szCs w:val="28"/>
            <w:u w:val="single"/>
            <w:lang w:eastAsia="en-US"/>
          </w:rPr>
          <w:t>.</w:t>
        </w:r>
        <w:r w:rsidRPr="00DB3A5B">
          <w:rPr>
            <w:rFonts w:eastAsia="Calibri"/>
            <w:color w:val="0000FF"/>
            <w:sz w:val="28"/>
            <w:szCs w:val="28"/>
            <w:u w:val="single"/>
            <w:lang w:val="en-US" w:eastAsia="en-US"/>
          </w:rPr>
          <w:t>gosuslugi</w:t>
        </w:r>
        <w:r w:rsidRPr="00DB3A5B">
          <w:rPr>
            <w:rFonts w:eastAsia="Calibri"/>
            <w:color w:val="0000FF"/>
            <w:sz w:val="28"/>
            <w:szCs w:val="28"/>
            <w:u w:val="single"/>
            <w:lang w:eastAsia="en-US"/>
          </w:rPr>
          <w:t>.</w:t>
        </w:r>
        <w:r w:rsidRPr="00DB3A5B">
          <w:rPr>
            <w:rFonts w:eastAsia="Calibri"/>
            <w:color w:val="0000FF"/>
            <w:sz w:val="28"/>
            <w:szCs w:val="28"/>
            <w:u w:val="single"/>
            <w:lang w:val="en-US" w:eastAsia="en-US"/>
          </w:rPr>
          <w:t>ru</w:t>
        </w:r>
      </w:hyperlink>
      <w:r w:rsidRPr="00DB3A5B">
        <w:rPr>
          <w:rFonts w:eastAsia="Calibri"/>
          <w:sz w:val="28"/>
          <w:szCs w:val="28"/>
          <w:lang w:eastAsia="en-US"/>
        </w:rPr>
        <w:t>),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4)</w:t>
      </w:r>
      <w:r w:rsidR="002F49B7">
        <w:rPr>
          <w:rFonts w:eastAsia="Calibri"/>
          <w:sz w:val="28"/>
          <w:szCs w:val="28"/>
          <w:lang w:eastAsia="en-US"/>
        </w:rPr>
        <w:t xml:space="preserve"> </w:t>
      </w:r>
      <w:r w:rsidRPr="00DB3A5B">
        <w:rPr>
          <w:rFonts w:eastAsia="Calibri"/>
          <w:sz w:val="28"/>
          <w:szCs w:val="28"/>
          <w:lang w:eastAsia="en-US"/>
        </w:rPr>
        <w:t>сети Интернет.</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 xml:space="preserve">При подаче жалобы на орган, предоставляющий муниципальную услугу, в электронной форме документы, указанные в части второй пункта 8 настоящего положения, могут быть представлены в форме электронных документов, подписанных электронной подписью, вид которой предусмотрен </w:t>
      </w:r>
      <w:r w:rsidRPr="00DB3A5B">
        <w:rPr>
          <w:rFonts w:eastAsia="Calibri"/>
          <w:sz w:val="28"/>
          <w:szCs w:val="28"/>
          <w:lang w:eastAsia="en-US"/>
        </w:rPr>
        <w:lastRenderedPageBreak/>
        <w:t>законодательством Российской Федерации, при этом документ, удостоверяющий личность заявителя, не требуется.</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10.</w:t>
      </w:r>
      <w:r w:rsidR="002F49B7">
        <w:rPr>
          <w:rFonts w:eastAsia="Calibri"/>
          <w:sz w:val="28"/>
          <w:szCs w:val="28"/>
          <w:lang w:eastAsia="en-US"/>
        </w:rPr>
        <w:t xml:space="preserve"> </w:t>
      </w:r>
      <w:r w:rsidRPr="00DB3A5B">
        <w:rPr>
          <w:rFonts w:eastAsia="Calibri"/>
          <w:sz w:val="28"/>
          <w:szCs w:val="28"/>
          <w:lang w:eastAsia="en-US"/>
        </w:rPr>
        <w:t>Жалоба на орган, предоставляющий муниципальную услугу, должна содержать:</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1)</w:t>
      </w:r>
      <w:r w:rsidR="002F49B7">
        <w:rPr>
          <w:rFonts w:eastAsia="Calibri"/>
          <w:sz w:val="28"/>
          <w:szCs w:val="28"/>
          <w:lang w:eastAsia="en-US"/>
        </w:rPr>
        <w:t xml:space="preserve"> </w:t>
      </w:r>
      <w:r w:rsidRPr="00DB3A5B">
        <w:rPr>
          <w:rFonts w:eastAsia="Calibri"/>
          <w:sz w:val="28"/>
          <w:szCs w:val="28"/>
          <w:lang w:eastAsia="en-US"/>
        </w:rPr>
        <w:t>наименование органа, предоставляющего муниципальную услуг, фамилию, имя, отчество (при наличии)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действия(бездействие) которых обжалуются;</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2)</w:t>
      </w:r>
      <w:r w:rsidR="002F49B7">
        <w:rPr>
          <w:rFonts w:eastAsia="Calibri"/>
          <w:sz w:val="28"/>
          <w:szCs w:val="28"/>
          <w:lang w:eastAsia="en-US"/>
        </w:rPr>
        <w:t xml:space="preserve"> </w:t>
      </w:r>
      <w:r w:rsidRPr="00DB3A5B">
        <w:rPr>
          <w:rFonts w:eastAsia="Calibri"/>
          <w:sz w:val="28"/>
          <w:szCs w:val="28"/>
          <w:lang w:eastAsia="en-US"/>
        </w:rPr>
        <w:t>фамилию, имя, отчество (при наличии), сведения о месте жительства заявителя – физического лица либо наименовании,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 когда жалоба направляется способом, указанным в подпункте 3 части первой пункта 9 настоящего положения);</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3)</w:t>
      </w:r>
      <w:r w:rsidR="002F49B7">
        <w:rPr>
          <w:rFonts w:eastAsia="Calibri"/>
          <w:sz w:val="28"/>
          <w:szCs w:val="28"/>
          <w:lang w:eastAsia="en-US"/>
        </w:rPr>
        <w:t xml:space="preserve"> </w:t>
      </w:r>
      <w:r w:rsidRPr="00DB3A5B">
        <w:rPr>
          <w:rFonts w:eastAsia="Calibri"/>
          <w:sz w:val="28"/>
          <w:szCs w:val="28"/>
          <w:lang w:eastAsia="en-US"/>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4)</w:t>
      </w:r>
      <w:r w:rsidR="002F49B7">
        <w:rPr>
          <w:rFonts w:eastAsia="Calibri"/>
          <w:sz w:val="28"/>
          <w:szCs w:val="28"/>
          <w:lang w:eastAsia="en-US"/>
        </w:rPr>
        <w:t xml:space="preserve"> </w:t>
      </w:r>
      <w:r w:rsidRPr="00DB3A5B">
        <w:rPr>
          <w:rFonts w:eastAsia="Calibri"/>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11.</w:t>
      </w:r>
      <w:r w:rsidR="002F49B7">
        <w:rPr>
          <w:rFonts w:eastAsia="Calibri"/>
          <w:sz w:val="28"/>
          <w:szCs w:val="28"/>
          <w:lang w:eastAsia="en-US"/>
        </w:rPr>
        <w:t xml:space="preserve"> </w:t>
      </w:r>
      <w:r w:rsidRPr="00DB3A5B">
        <w:rPr>
          <w:rFonts w:eastAsia="Calibri"/>
          <w:sz w:val="28"/>
          <w:szCs w:val="28"/>
          <w:lang w:eastAsia="en-US"/>
        </w:rPr>
        <w:t>Органы, предоставляющие муниципальные услуги, обеспечивают:</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1)</w:t>
      </w:r>
      <w:r w:rsidR="002F49B7">
        <w:rPr>
          <w:rFonts w:eastAsia="Calibri"/>
          <w:sz w:val="28"/>
          <w:szCs w:val="28"/>
          <w:lang w:eastAsia="en-US"/>
        </w:rPr>
        <w:t xml:space="preserve"> </w:t>
      </w:r>
      <w:r w:rsidRPr="00DB3A5B">
        <w:rPr>
          <w:rFonts w:eastAsia="Calibri"/>
          <w:sz w:val="28"/>
          <w:szCs w:val="28"/>
          <w:lang w:eastAsia="en-US"/>
        </w:rPr>
        <w:t>оснащение мест приема жалоб на орган, предоставляющий муниципальную услугу;</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2)</w:t>
      </w:r>
      <w:r w:rsidR="002F49B7">
        <w:rPr>
          <w:rFonts w:eastAsia="Calibri"/>
          <w:sz w:val="28"/>
          <w:szCs w:val="28"/>
          <w:lang w:eastAsia="en-US"/>
        </w:rPr>
        <w:t xml:space="preserve"> </w:t>
      </w:r>
      <w:r w:rsidRPr="00DB3A5B">
        <w:rPr>
          <w:rFonts w:eastAsia="Calibri"/>
          <w:sz w:val="28"/>
          <w:szCs w:val="28"/>
          <w:lang w:eastAsia="en-US"/>
        </w:rPr>
        <w:t xml:space="preserve">информирование заявителей о порядке обжалования решений и действий (бездействия) органов, предоставляющих муниципальные услуги, должностных лиц, муниципальных служащих органов, предоставляющих муниципальные услуги, посредством размещения информации на стендах в местах предоставления муниципальных услуг, на их официальных сайтах в сети </w:t>
      </w:r>
      <w:r w:rsidR="00A83928">
        <w:rPr>
          <w:rFonts w:eastAsia="Calibri"/>
          <w:sz w:val="28"/>
          <w:szCs w:val="28"/>
          <w:lang w:eastAsia="en-US"/>
        </w:rPr>
        <w:t>«</w:t>
      </w:r>
      <w:r w:rsidRPr="00DB3A5B">
        <w:rPr>
          <w:rFonts w:eastAsia="Calibri"/>
          <w:sz w:val="28"/>
          <w:szCs w:val="28"/>
          <w:lang w:eastAsia="en-US"/>
        </w:rPr>
        <w:t>Интернет</w:t>
      </w:r>
      <w:r w:rsidR="00A83928">
        <w:rPr>
          <w:rFonts w:eastAsia="Calibri"/>
          <w:sz w:val="28"/>
          <w:szCs w:val="28"/>
          <w:lang w:eastAsia="en-US"/>
        </w:rPr>
        <w:t>»</w:t>
      </w:r>
      <w:r w:rsidRPr="00DB3A5B">
        <w:rPr>
          <w:rFonts w:eastAsia="Calibri"/>
          <w:sz w:val="28"/>
          <w:szCs w:val="28"/>
          <w:lang w:eastAsia="en-US"/>
        </w:rPr>
        <w:t>, на Едином портале;</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3)</w:t>
      </w:r>
      <w:r w:rsidR="002F49B7">
        <w:rPr>
          <w:rFonts w:eastAsia="Calibri"/>
          <w:sz w:val="28"/>
          <w:szCs w:val="28"/>
          <w:lang w:eastAsia="en-US"/>
        </w:rPr>
        <w:t xml:space="preserve"> </w:t>
      </w:r>
      <w:r w:rsidRPr="00DB3A5B">
        <w:rPr>
          <w:rFonts w:eastAsia="Calibri"/>
          <w:sz w:val="28"/>
          <w:szCs w:val="28"/>
          <w:lang w:eastAsia="en-US"/>
        </w:rPr>
        <w:t>консультирование заявителей о порядке обжалования решений и действий (бездействия) органов, предоставивших муниципальные услуги, должностных лиц, муниципальных служащих, органов, предоставляющих муниципальные услуги, в том числе по телефону, электронной почте, при личном приеме;</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4)</w:t>
      </w:r>
      <w:r w:rsidR="002F49B7">
        <w:rPr>
          <w:rFonts w:eastAsia="Calibri"/>
          <w:sz w:val="28"/>
          <w:szCs w:val="28"/>
          <w:lang w:eastAsia="en-US"/>
        </w:rPr>
        <w:t xml:space="preserve"> </w:t>
      </w:r>
      <w:r w:rsidRPr="00DB3A5B">
        <w:rPr>
          <w:rFonts w:eastAsia="Calibri"/>
          <w:sz w:val="28"/>
          <w:szCs w:val="28"/>
          <w:lang w:eastAsia="en-US"/>
        </w:rPr>
        <w:t>заключение соглашений с многофункциональным центром о взаимодействии в части приема жалоб на орган, предоставляющий муниципальную услугу, и выдачи заявителем результатов рассмотрения указанных жалоб.</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lastRenderedPageBreak/>
        <w:t>12.</w:t>
      </w:r>
      <w:r w:rsidR="002F49B7">
        <w:rPr>
          <w:rFonts w:eastAsia="Calibri"/>
          <w:sz w:val="28"/>
          <w:szCs w:val="28"/>
          <w:lang w:eastAsia="en-US"/>
        </w:rPr>
        <w:t xml:space="preserve"> </w:t>
      </w:r>
      <w:r w:rsidRPr="00DB3A5B">
        <w:rPr>
          <w:rFonts w:eastAsia="Calibri"/>
          <w:sz w:val="28"/>
          <w:szCs w:val="28"/>
          <w:lang w:eastAsia="en-US"/>
        </w:rPr>
        <w:t>Орган, предоставляющий муниципальную услугу, определяет должностных лиц и (или) работников, уполномоченных рассматривать жалобы на орган, предоставляющий муниципальную услугу (далее – уполномоченное должностное лицо). Указанные должностные лица и (или) работники обеспечивают:</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1)</w:t>
      </w:r>
      <w:r w:rsidR="002F49B7">
        <w:rPr>
          <w:rFonts w:eastAsia="Calibri"/>
          <w:sz w:val="28"/>
          <w:szCs w:val="28"/>
          <w:lang w:eastAsia="en-US"/>
        </w:rPr>
        <w:t xml:space="preserve"> </w:t>
      </w:r>
      <w:r w:rsidRPr="00DB3A5B">
        <w:rPr>
          <w:rFonts w:eastAsia="Calibri"/>
          <w:sz w:val="28"/>
          <w:szCs w:val="28"/>
          <w:lang w:eastAsia="en-US"/>
        </w:rPr>
        <w:t>прием и рассмотрение жалоб на орган, предоставляющий муниципальную услугу, в соответствии с требованиями настоящего положения;</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2)</w:t>
      </w:r>
      <w:r w:rsidR="002F49B7">
        <w:rPr>
          <w:rFonts w:eastAsia="Calibri"/>
          <w:sz w:val="28"/>
          <w:szCs w:val="28"/>
          <w:lang w:eastAsia="en-US"/>
        </w:rPr>
        <w:t xml:space="preserve"> </w:t>
      </w:r>
      <w:r w:rsidRPr="00DB3A5B">
        <w:rPr>
          <w:rFonts w:eastAsia="Calibri"/>
          <w:sz w:val="28"/>
          <w:szCs w:val="28"/>
          <w:lang w:eastAsia="en-US"/>
        </w:rPr>
        <w:t>направление жалоб на орган, предоставляющий муниципальную услугу, а также жалоб на многофункциональный центр в уполномоченные на их рассмотрение органы, предоставляющие муниципальные услуги, заместителю главы администрации Слободо-Туринского муниципального района, заместителю главы администрации Слободо-Туринского муниципального района, Главе Слободо-Туринского муниципального района;</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3)</w:t>
      </w:r>
      <w:r w:rsidR="002F49B7">
        <w:rPr>
          <w:rFonts w:eastAsia="Calibri"/>
          <w:sz w:val="28"/>
          <w:szCs w:val="28"/>
          <w:lang w:eastAsia="en-US"/>
        </w:rPr>
        <w:t xml:space="preserve"> </w:t>
      </w:r>
      <w:r w:rsidRPr="00DB3A5B">
        <w:rPr>
          <w:rFonts w:eastAsia="Calibri"/>
          <w:sz w:val="28"/>
          <w:szCs w:val="28"/>
          <w:lang w:eastAsia="en-US"/>
        </w:rPr>
        <w:t>размещение информации о жалобах на орган, предоставляющий муниципальную услугу, в реестре жалоб, поданных на решения и действия (бездействие), совершенные при предоставлении государственных или муниципальных услуг органами местного самоуправления, их должностными лицами, муниципальными служащими, информационной системы досудебного обжалования в соответствии с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муниципальный реестр жалоб).</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13.</w:t>
      </w:r>
      <w:r w:rsidR="002F49B7">
        <w:rPr>
          <w:rFonts w:eastAsia="Calibri"/>
          <w:sz w:val="28"/>
          <w:szCs w:val="28"/>
          <w:lang w:eastAsia="en-US"/>
        </w:rPr>
        <w:t xml:space="preserve"> </w:t>
      </w:r>
      <w:r w:rsidRPr="00DB3A5B">
        <w:rPr>
          <w:rFonts w:eastAsia="Calibri"/>
          <w:sz w:val="28"/>
          <w:szCs w:val="28"/>
          <w:lang w:eastAsia="en-US"/>
        </w:rPr>
        <w:t>В случае если в отношении поступившей жалобы на орган, предоставляющей муниципальную услугу, федеральным законом установлен иной порядок (процедура) подачи и рассмотрения указанной жалобы, положения настоящей главы не применяются и заявитель уведомляется о том, что его жалоба будет рассмотрена в порядке и сроки, предусмотренные федеральным законом.</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14.</w:t>
      </w:r>
      <w:r w:rsidR="002F49B7">
        <w:rPr>
          <w:rFonts w:eastAsia="Calibri"/>
          <w:sz w:val="28"/>
          <w:szCs w:val="28"/>
          <w:lang w:eastAsia="en-US"/>
        </w:rPr>
        <w:t xml:space="preserve"> </w:t>
      </w:r>
      <w:r w:rsidRPr="00DB3A5B">
        <w:rPr>
          <w:rFonts w:eastAsia="Calibri"/>
          <w:sz w:val="28"/>
          <w:szCs w:val="28"/>
          <w:lang w:eastAsia="en-US"/>
        </w:rPr>
        <w:t>Жалоба на орган, предоставляющий муниципальную услугу, поступившая уполномоченному должностному лицу, подлежит обязательной регистрации в журнале учета жалоб на решения и действия (бездействия) органов, предоставляющих муниципальные услуги, и их должностных лиц, муниципальных служащих органов, предоставляющих муниципальные услуги, не позднее следующего рабочего дня со дня ее поступления.</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Ведение журнала учета жалоб на решения и действия (бездействие) органов, предоставляющих муниципальные услуги, и их должностных лиц, муниципальных служащих органов, предоставляющих муниципальные услуги, осуществляются по форме и в порядке, установленным правовым актом органа, предоставляющего муниципальную услугу.</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15.</w:t>
      </w:r>
      <w:r w:rsidR="002F49B7">
        <w:rPr>
          <w:rFonts w:eastAsia="Calibri"/>
          <w:sz w:val="28"/>
          <w:szCs w:val="28"/>
          <w:lang w:eastAsia="en-US"/>
        </w:rPr>
        <w:t xml:space="preserve"> </w:t>
      </w:r>
      <w:r w:rsidRPr="00DB3A5B">
        <w:rPr>
          <w:rFonts w:eastAsia="Calibri"/>
          <w:sz w:val="28"/>
          <w:szCs w:val="28"/>
          <w:lang w:eastAsia="en-US"/>
        </w:rPr>
        <w:t xml:space="preserve">Жалоба на орган, предоставляющий муниципальную услугу, рассматривается уполномоченным должностным лицом органа, предоставляющего муниципальную услугу, порядок предоставления которой был нарушен вследствие решений и действий (бездействия) органа, </w:t>
      </w:r>
      <w:r w:rsidRPr="00DB3A5B">
        <w:rPr>
          <w:rFonts w:eastAsia="Calibri"/>
          <w:sz w:val="28"/>
          <w:szCs w:val="28"/>
          <w:lang w:eastAsia="en-US"/>
        </w:rPr>
        <w:lastRenderedPageBreak/>
        <w:t>предоставляющего муниципальную услугу, его должностных лиц либо муниципальных служащих органа, предоставляющего муниципальную услугу.</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Жалоба на решения и действия (бездействие) руководителя органа, предоставляющего муниципальную услугу, рассматривается заместителем главы администрации Слободо-Туринского муниципального района, заместителем главы администрации Слободо-Туринского муниципального района по социальным вопросам, курирующего соответствующий орган согласно распределению обязанностей между заместителями главы администрации Слободо-Туринского муниципального района и Главой Слободо-Туринского муниципального района, в порядке, предусмотренном в настоящей главе.</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16.</w:t>
      </w:r>
      <w:r w:rsidR="002F49B7">
        <w:rPr>
          <w:rFonts w:eastAsia="Calibri"/>
          <w:sz w:val="28"/>
          <w:szCs w:val="28"/>
          <w:lang w:eastAsia="en-US"/>
        </w:rPr>
        <w:t xml:space="preserve"> </w:t>
      </w:r>
      <w:r w:rsidRPr="00DB3A5B">
        <w:rPr>
          <w:rFonts w:eastAsia="Calibri"/>
          <w:sz w:val="28"/>
          <w:szCs w:val="28"/>
          <w:lang w:eastAsia="en-US"/>
        </w:rPr>
        <w:t>Жалоба на орган, предоставляющий муниципальную услугу, рассматривается в течение 15 рабочих дней со дня ее регистрации, если более короткие сроки рассмотрения указанной жалобы не установлены органом, предоставляющим муниципальную услугу, уполномоченным на ее рассмотрение.</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орган, предоставляющий муниципальную услугу, рассматривается в течение 5 рабочих дней со дня ее регистрации.</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17.</w:t>
      </w:r>
      <w:r w:rsidR="002F49B7">
        <w:rPr>
          <w:rFonts w:eastAsia="Calibri"/>
          <w:sz w:val="28"/>
          <w:szCs w:val="28"/>
          <w:lang w:eastAsia="en-US"/>
        </w:rPr>
        <w:t xml:space="preserve"> </w:t>
      </w:r>
      <w:r w:rsidRPr="00DB3A5B">
        <w:rPr>
          <w:rFonts w:eastAsia="Calibri"/>
          <w:sz w:val="28"/>
          <w:szCs w:val="28"/>
          <w:lang w:eastAsia="en-US"/>
        </w:rPr>
        <w:t>По результатам рассмотрения жалобы на орган, предоставляющий муниципальную услугу, уполномоченное должностное лицо принимает одно из следующих решений:</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1)</w:t>
      </w:r>
      <w:r w:rsidR="002F49B7">
        <w:rPr>
          <w:rFonts w:eastAsia="Calibri"/>
          <w:sz w:val="28"/>
          <w:szCs w:val="28"/>
          <w:lang w:eastAsia="en-US"/>
        </w:rPr>
        <w:t xml:space="preserve"> </w:t>
      </w:r>
      <w:r w:rsidRPr="00DB3A5B">
        <w:rPr>
          <w:rFonts w:eastAsia="Calibri"/>
          <w:sz w:val="28"/>
          <w:szCs w:val="28"/>
          <w:lang w:eastAsia="en-US"/>
        </w:rPr>
        <w:t>жалоба на орган, предоставляющий муниципальную услугу, удовлетворяется, в том числе в форме отмены принятого решения, исправления 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и муниципальными правовыми актами Слободо-Туринского муниципального района;</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2)</w:t>
      </w:r>
      <w:r w:rsidR="002F49B7">
        <w:rPr>
          <w:rFonts w:eastAsia="Calibri"/>
          <w:sz w:val="28"/>
          <w:szCs w:val="28"/>
          <w:lang w:eastAsia="en-US"/>
        </w:rPr>
        <w:t xml:space="preserve"> </w:t>
      </w:r>
      <w:r w:rsidRPr="00DB3A5B">
        <w:rPr>
          <w:rFonts w:eastAsia="Calibri"/>
          <w:sz w:val="28"/>
          <w:szCs w:val="28"/>
          <w:lang w:eastAsia="en-US"/>
        </w:rPr>
        <w:t>в удовлетворении жалобы на орган, предоставляющий муниципальную услугу, отказывается.</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Указанное решение принимается в форме акта органа, предоставляющего муниципальную услугу.</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При удовлетворении жалобы на орган, предоставляющий муниципальную услугу, уполномоченное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18.</w:t>
      </w:r>
      <w:r w:rsidR="002F49B7">
        <w:rPr>
          <w:rFonts w:eastAsia="Calibri"/>
          <w:sz w:val="28"/>
          <w:szCs w:val="28"/>
          <w:lang w:eastAsia="en-US"/>
        </w:rPr>
        <w:t xml:space="preserve"> </w:t>
      </w:r>
      <w:r w:rsidRPr="00DB3A5B">
        <w:rPr>
          <w:rFonts w:eastAsia="Calibri"/>
          <w:sz w:val="28"/>
          <w:szCs w:val="28"/>
          <w:lang w:eastAsia="en-US"/>
        </w:rPr>
        <w:t xml:space="preserve">Ответ по результатам рассмотрения жалобы на орган, предоставляющий муниципальную услугу, направляется заявителю не позднее </w:t>
      </w:r>
      <w:r w:rsidRPr="00DB3A5B">
        <w:rPr>
          <w:rFonts w:eastAsia="Calibri"/>
          <w:sz w:val="28"/>
          <w:szCs w:val="28"/>
          <w:lang w:eastAsia="en-US"/>
        </w:rPr>
        <w:lastRenderedPageBreak/>
        <w:t>дня, следующего за днем принятия решения, в письменной форме. В случае если жалоба на орган, предоставляющий муниципальную услугу, была направлена способом, указанным в подпункте 3 части первой пункта 9 настоящего положения, ответ заявителю направляется посредством информационной системы досудебного обжалования.</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19.</w:t>
      </w:r>
      <w:r w:rsidR="002F49B7">
        <w:rPr>
          <w:rFonts w:eastAsia="Calibri"/>
          <w:sz w:val="28"/>
          <w:szCs w:val="28"/>
          <w:lang w:eastAsia="en-US"/>
        </w:rPr>
        <w:t xml:space="preserve"> </w:t>
      </w:r>
      <w:r w:rsidRPr="00DB3A5B">
        <w:rPr>
          <w:rFonts w:eastAsia="Calibri"/>
          <w:sz w:val="28"/>
          <w:szCs w:val="28"/>
          <w:lang w:eastAsia="en-US"/>
        </w:rPr>
        <w:t>В ответе по результатам рассмотрения жалобы на орган, предоставляющий муниципальную услугу, указываются:</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1)</w:t>
      </w:r>
      <w:r w:rsidR="002F49B7">
        <w:rPr>
          <w:rFonts w:eastAsia="Calibri"/>
          <w:sz w:val="28"/>
          <w:szCs w:val="28"/>
          <w:lang w:eastAsia="en-US"/>
        </w:rPr>
        <w:t xml:space="preserve"> </w:t>
      </w:r>
      <w:r w:rsidRPr="00DB3A5B">
        <w:rPr>
          <w:rFonts w:eastAsia="Calibri"/>
          <w:sz w:val="28"/>
          <w:szCs w:val="28"/>
          <w:lang w:eastAsia="en-US"/>
        </w:rPr>
        <w:t>наименование органа, предоставляющего муниципальную услугу, рассмотревшего жалобу на орган, предоставляющий муниципальную услугу, должность, фамилия, имя, отчество (при наличии) его должностного лица, принявшего решение по жалобе на орган, предоставляющий муниципальную услугу;</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2)</w:t>
      </w:r>
      <w:r w:rsidR="002F49B7">
        <w:rPr>
          <w:rFonts w:eastAsia="Calibri"/>
          <w:sz w:val="28"/>
          <w:szCs w:val="28"/>
          <w:lang w:eastAsia="en-US"/>
        </w:rPr>
        <w:t xml:space="preserve"> </w:t>
      </w:r>
      <w:r w:rsidRPr="00DB3A5B">
        <w:rPr>
          <w:rFonts w:eastAsia="Calibri"/>
          <w:sz w:val="28"/>
          <w:szCs w:val="28"/>
          <w:lang w:eastAsia="en-US"/>
        </w:rPr>
        <w:t>номер, дата, место принятия решения, включая сведения о должностном лице, работнике, решение или действие (бездействие) которого обжалуется;</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3)</w:t>
      </w:r>
      <w:r w:rsidR="002F49B7">
        <w:rPr>
          <w:rFonts w:eastAsia="Calibri"/>
          <w:sz w:val="28"/>
          <w:szCs w:val="28"/>
          <w:lang w:eastAsia="en-US"/>
        </w:rPr>
        <w:t xml:space="preserve"> </w:t>
      </w:r>
      <w:r w:rsidRPr="00DB3A5B">
        <w:rPr>
          <w:rFonts w:eastAsia="Calibri"/>
          <w:sz w:val="28"/>
          <w:szCs w:val="28"/>
          <w:lang w:eastAsia="en-US"/>
        </w:rPr>
        <w:t>фамилия, имя, отчество (при наличии) или наименование заявителя;</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4)</w:t>
      </w:r>
      <w:r w:rsidR="002F49B7">
        <w:rPr>
          <w:rFonts w:eastAsia="Calibri"/>
          <w:sz w:val="28"/>
          <w:szCs w:val="28"/>
          <w:lang w:eastAsia="en-US"/>
        </w:rPr>
        <w:t xml:space="preserve"> </w:t>
      </w:r>
      <w:r w:rsidRPr="00DB3A5B">
        <w:rPr>
          <w:rFonts w:eastAsia="Calibri"/>
          <w:sz w:val="28"/>
          <w:szCs w:val="28"/>
          <w:lang w:eastAsia="en-US"/>
        </w:rPr>
        <w:t>основания для принятия решения по жалобе;</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5)</w:t>
      </w:r>
      <w:r w:rsidR="002F49B7">
        <w:rPr>
          <w:rFonts w:eastAsia="Calibri"/>
          <w:sz w:val="28"/>
          <w:szCs w:val="28"/>
          <w:lang w:eastAsia="en-US"/>
        </w:rPr>
        <w:t xml:space="preserve"> </w:t>
      </w:r>
      <w:r w:rsidRPr="00DB3A5B">
        <w:rPr>
          <w:rFonts w:eastAsia="Calibri"/>
          <w:sz w:val="28"/>
          <w:szCs w:val="28"/>
          <w:lang w:eastAsia="en-US"/>
        </w:rPr>
        <w:t>решение, принятое по жалобе на орган, предоставляющий муниципальную услугу;</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6)</w:t>
      </w:r>
      <w:r w:rsidR="002F49B7">
        <w:rPr>
          <w:rFonts w:eastAsia="Calibri"/>
          <w:sz w:val="28"/>
          <w:szCs w:val="28"/>
          <w:lang w:eastAsia="en-US"/>
        </w:rPr>
        <w:t xml:space="preserve"> </w:t>
      </w:r>
      <w:r w:rsidRPr="00DB3A5B">
        <w:rPr>
          <w:rFonts w:eastAsia="Calibri"/>
          <w:sz w:val="28"/>
          <w:szCs w:val="28"/>
          <w:lang w:eastAsia="en-US"/>
        </w:rPr>
        <w:t>в случае, если жалоба на орган, предоставляющий муниципальную услугу, признана подлежащей удовлетворению:</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сроки устранения выявленных нарушений, в том числе срок предоставления результата муниципальной услуги;</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информация о действиях, осуществляемых органом, предоставляющим муниципальную услугу, в целях незамедлительного устранения выявленных нарушений при предоставлении муниципальной услуги;</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извинения за доставленные неудобства;</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информация о дальнейших действиях, которые необходимо совершить заявителю в целях получения муниципальной услуги;</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7)</w:t>
      </w:r>
      <w:r w:rsidR="002F49B7">
        <w:rPr>
          <w:rFonts w:eastAsia="Calibri"/>
          <w:sz w:val="28"/>
          <w:szCs w:val="28"/>
          <w:lang w:eastAsia="en-US"/>
        </w:rPr>
        <w:t xml:space="preserve"> </w:t>
      </w:r>
      <w:r w:rsidRPr="00DB3A5B">
        <w:rPr>
          <w:rFonts w:eastAsia="Calibri"/>
          <w:sz w:val="28"/>
          <w:szCs w:val="28"/>
          <w:lang w:eastAsia="en-US"/>
        </w:rPr>
        <w:t>в случае, если жалоба на орган, предоставляющий муниципальную услугу, признана не подлежащей удовлетворению, - аргументированные разъяснения о причинах принятого решения;</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8)</w:t>
      </w:r>
      <w:r w:rsidR="002F49B7">
        <w:rPr>
          <w:rFonts w:eastAsia="Calibri"/>
          <w:sz w:val="28"/>
          <w:szCs w:val="28"/>
          <w:lang w:eastAsia="en-US"/>
        </w:rPr>
        <w:t xml:space="preserve"> </w:t>
      </w:r>
      <w:r w:rsidRPr="00DB3A5B">
        <w:rPr>
          <w:rFonts w:eastAsia="Calibri"/>
          <w:sz w:val="28"/>
          <w:szCs w:val="28"/>
          <w:lang w:eastAsia="en-US"/>
        </w:rPr>
        <w:t>сведения о порядке обжалования решения, принятого по жалобе на орган, предоставляющий муниципальную услугу.</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Ответ по результатам рассмотрения жалобы на орган, предоставляющий муниципальную услугу, подписывается уполномоченным на рассмотрение указанной жалобы должностным лицом в соответствии с пунктом 15 настоящего положения.</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20.</w:t>
      </w:r>
      <w:r w:rsidR="002F49B7">
        <w:rPr>
          <w:rFonts w:eastAsia="Calibri"/>
          <w:sz w:val="28"/>
          <w:szCs w:val="28"/>
          <w:lang w:eastAsia="en-US"/>
        </w:rPr>
        <w:t xml:space="preserve"> </w:t>
      </w:r>
      <w:r w:rsidRPr="00DB3A5B">
        <w:rPr>
          <w:rFonts w:eastAsia="Calibri"/>
          <w:sz w:val="28"/>
          <w:szCs w:val="28"/>
          <w:lang w:eastAsia="en-US"/>
        </w:rPr>
        <w:t xml:space="preserve">По желанию заявителя ответ по результатам рассмотрения жалобы на орган, предоставляющий муниципальную услугу,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указанной жалобы должностного лица и (или) уполномоченного на рассмотрение жалобы органа, предоставляющего </w:t>
      </w:r>
      <w:r w:rsidRPr="00DB3A5B">
        <w:rPr>
          <w:rFonts w:eastAsia="Calibri"/>
          <w:sz w:val="28"/>
          <w:szCs w:val="28"/>
          <w:lang w:eastAsia="en-US"/>
        </w:rPr>
        <w:lastRenderedPageBreak/>
        <w:t>муниципальную услугу, вид которой установлен законодательством Российской Федерации.</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21.</w:t>
      </w:r>
      <w:r w:rsidR="002F49B7">
        <w:rPr>
          <w:rFonts w:eastAsia="Calibri"/>
          <w:sz w:val="28"/>
          <w:szCs w:val="28"/>
          <w:lang w:eastAsia="en-US"/>
        </w:rPr>
        <w:t xml:space="preserve"> </w:t>
      </w:r>
      <w:r w:rsidRPr="00DB3A5B">
        <w:rPr>
          <w:rFonts w:eastAsia="Calibri"/>
          <w:sz w:val="28"/>
          <w:szCs w:val="28"/>
          <w:lang w:eastAsia="en-US"/>
        </w:rPr>
        <w:t>Уполномоченное должностное лицо отказывает в удовлетворении указанной жалобы в следующих случаях:</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1) наличие вступившего в законную силу решения суда по жалобе на орган, предоставляющий муниципальную услугу, о том же предмете и по тем же основаниям;</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2)</w:t>
      </w:r>
      <w:r w:rsidR="002F49B7">
        <w:rPr>
          <w:rFonts w:eastAsia="Calibri"/>
          <w:sz w:val="28"/>
          <w:szCs w:val="28"/>
          <w:lang w:eastAsia="en-US"/>
        </w:rPr>
        <w:t xml:space="preserve"> </w:t>
      </w:r>
      <w:r w:rsidRPr="00DB3A5B">
        <w:rPr>
          <w:rFonts w:eastAsia="Calibri"/>
          <w:sz w:val="28"/>
          <w:szCs w:val="28"/>
          <w:lang w:eastAsia="en-US"/>
        </w:rPr>
        <w:t>подача жалобы на орган, предоставляющий муниципальную услугу, лицом, полномочия которого не подтверждены в порядке, установленном законодательством Российской Федерации;</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3)</w:t>
      </w:r>
      <w:r w:rsidR="002F49B7">
        <w:rPr>
          <w:rFonts w:eastAsia="Calibri"/>
          <w:sz w:val="28"/>
          <w:szCs w:val="28"/>
          <w:lang w:eastAsia="en-US"/>
        </w:rPr>
        <w:t xml:space="preserve"> </w:t>
      </w:r>
      <w:r w:rsidRPr="00DB3A5B">
        <w:rPr>
          <w:rFonts w:eastAsia="Calibri"/>
          <w:sz w:val="28"/>
          <w:szCs w:val="28"/>
          <w:lang w:eastAsia="en-US"/>
        </w:rPr>
        <w:t>наличие решения по жалобе на орган, предоставляющий муниципальную услугу, принятого ранее в соответствии с требованиями настоящего положения в отношении того же заявителя и по тому же предмету указанной жалобы;</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4)</w:t>
      </w:r>
      <w:r w:rsidR="002F49B7">
        <w:rPr>
          <w:rFonts w:eastAsia="Calibri"/>
          <w:sz w:val="28"/>
          <w:szCs w:val="28"/>
          <w:lang w:eastAsia="en-US"/>
        </w:rPr>
        <w:t xml:space="preserve"> </w:t>
      </w:r>
      <w:r w:rsidRPr="00DB3A5B">
        <w:rPr>
          <w:rFonts w:eastAsia="Calibri"/>
          <w:sz w:val="28"/>
          <w:szCs w:val="28"/>
          <w:lang w:eastAsia="en-US"/>
        </w:rPr>
        <w:t>признание правомерным решений и действий (бездействия) органа, предоставляющего муниципальную услугу, его должностных лиц и муниципальных служащих, принятых (осуществленных) в ходе представления муниципальной услуги, по результатам рассмотрения жалобы на орган, предоставляющий муниципальную услугу.</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22.</w:t>
      </w:r>
      <w:r w:rsidR="002F49B7">
        <w:rPr>
          <w:rFonts w:eastAsia="Calibri"/>
          <w:sz w:val="28"/>
          <w:szCs w:val="28"/>
          <w:lang w:eastAsia="en-US"/>
        </w:rPr>
        <w:t xml:space="preserve"> </w:t>
      </w:r>
      <w:r w:rsidRPr="00DB3A5B">
        <w:rPr>
          <w:rFonts w:eastAsia="Calibri"/>
          <w:sz w:val="28"/>
          <w:szCs w:val="28"/>
          <w:lang w:eastAsia="en-US"/>
        </w:rPr>
        <w:t>Уполномоченное должностное лицо вправе оставить указанную жалобу без ответа в следующих случаях:</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1)</w:t>
      </w:r>
      <w:r w:rsidR="002F49B7">
        <w:rPr>
          <w:rFonts w:eastAsia="Calibri"/>
          <w:sz w:val="28"/>
          <w:szCs w:val="28"/>
          <w:lang w:eastAsia="en-US"/>
        </w:rPr>
        <w:t xml:space="preserve"> </w:t>
      </w:r>
      <w:r w:rsidRPr="00DB3A5B">
        <w:rPr>
          <w:rFonts w:eastAsia="Calibri"/>
          <w:sz w:val="28"/>
          <w:szCs w:val="28"/>
          <w:lang w:eastAsia="en-US"/>
        </w:rPr>
        <w:t>наличие в жалобе на орган, предоставляющий муниципальную услугу, нецензурных либо оскорбительных выражений, угроз жизни, здоровью и имуществу должностного лица, работника, а также членов его семьи. В данном случае уполномоченное должностное лицо сообщает заявителю, направившему такую жалобу о недопустимости злоупотребления правом;</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2)</w:t>
      </w:r>
      <w:r w:rsidR="002F49B7">
        <w:rPr>
          <w:rFonts w:eastAsia="Calibri"/>
          <w:sz w:val="28"/>
          <w:szCs w:val="28"/>
          <w:lang w:eastAsia="en-US"/>
        </w:rPr>
        <w:t xml:space="preserve"> </w:t>
      </w:r>
      <w:r w:rsidRPr="00DB3A5B">
        <w:rPr>
          <w:rFonts w:eastAsia="Calibri"/>
          <w:sz w:val="28"/>
          <w:szCs w:val="28"/>
          <w:lang w:eastAsia="en-US"/>
        </w:rPr>
        <w:t>отсутствие возможности прочитать какую-либо часть текста жалобы на орган, предоставляющий муниципальную услугу, фамилию, имя, отчество (при наличии) и (или) почтовый адрес заявителя, указанные в жалобе.</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23.</w:t>
      </w:r>
      <w:r w:rsidR="002F49B7">
        <w:rPr>
          <w:rFonts w:eastAsia="Calibri"/>
          <w:sz w:val="28"/>
          <w:szCs w:val="28"/>
          <w:lang w:eastAsia="en-US"/>
        </w:rPr>
        <w:t xml:space="preserve"> </w:t>
      </w:r>
      <w:r w:rsidRPr="00DB3A5B">
        <w:rPr>
          <w:rFonts w:eastAsia="Calibri"/>
          <w:sz w:val="28"/>
          <w:szCs w:val="28"/>
          <w:lang w:eastAsia="en-US"/>
        </w:rPr>
        <w:t>Уполномоченное должностное лицо сообщает заявителю об оставлении такой жалобы без ответа в течение трех рабочих дней со дня регистрации указанной жалобы, если есть из содержания жалобы установить фамилию и почтовый адрес заявителя.</w:t>
      </w:r>
    </w:p>
    <w:p w:rsidR="00DB3A5B" w:rsidRPr="00DB3A5B" w:rsidRDefault="00DB3A5B" w:rsidP="00DB3A5B">
      <w:pPr>
        <w:ind w:firstLine="709"/>
        <w:jc w:val="both"/>
        <w:rPr>
          <w:rFonts w:eastAsia="Calibri"/>
          <w:sz w:val="28"/>
          <w:szCs w:val="28"/>
          <w:lang w:eastAsia="en-US"/>
        </w:rPr>
      </w:pPr>
      <w:r w:rsidRPr="00DB3A5B">
        <w:rPr>
          <w:rFonts w:eastAsia="Calibri"/>
          <w:sz w:val="28"/>
          <w:szCs w:val="28"/>
          <w:lang w:eastAsia="en-US"/>
        </w:rPr>
        <w:t>24.</w:t>
      </w:r>
      <w:r w:rsidR="002F49B7">
        <w:rPr>
          <w:rFonts w:eastAsia="Calibri"/>
          <w:sz w:val="28"/>
          <w:szCs w:val="28"/>
          <w:lang w:eastAsia="en-US"/>
        </w:rPr>
        <w:t xml:space="preserve"> </w:t>
      </w:r>
      <w:r w:rsidRPr="00DB3A5B">
        <w:rPr>
          <w:rFonts w:eastAsia="Calibri"/>
          <w:sz w:val="28"/>
          <w:szCs w:val="28"/>
          <w:lang w:eastAsia="en-US"/>
        </w:rPr>
        <w:t>В случае выявления в процессе или по результатам рассмотрения жалобы на орган, предоставляющий муниципальную услугу,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уполномоченное должностное лицо незамедлительно направляет соответствующие материалы в органы прокуратуры.</w:t>
      </w:r>
    </w:p>
    <w:p w:rsidR="00DB3A5B" w:rsidRPr="00DB3A5B" w:rsidRDefault="00DB3A5B" w:rsidP="00DB3A5B">
      <w:pPr>
        <w:spacing w:before="240"/>
        <w:ind w:firstLine="709"/>
        <w:jc w:val="both"/>
        <w:rPr>
          <w:rFonts w:eastAsia="Calibri"/>
          <w:b/>
          <w:sz w:val="28"/>
          <w:szCs w:val="28"/>
          <w:lang w:eastAsia="en-US"/>
        </w:rPr>
      </w:pPr>
      <w:r w:rsidRPr="00DB3A5B">
        <w:rPr>
          <w:rFonts w:eastAsia="Calibri"/>
          <w:sz w:val="28"/>
          <w:szCs w:val="28"/>
          <w:lang w:eastAsia="en-US"/>
        </w:rPr>
        <w:t xml:space="preserve">Глава 3. </w:t>
      </w:r>
      <w:r w:rsidRPr="00DB3A5B">
        <w:rPr>
          <w:rFonts w:eastAsia="Calibri"/>
          <w:b/>
          <w:sz w:val="28"/>
          <w:szCs w:val="28"/>
          <w:lang w:eastAsia="en-US"/>
        </w:rPr>
        <w:t>Порядок переадресации жалоб на орган, предоставляющий муниципальную услугу</w:t>
      </w:r>
    </w:p>
    <w:p w:rsidR="00DB3A5B" w:rsidRPr="00DB3A5B" w:rsidRDefault="00DB3A5B" w:rsidP="00DB3A5B">
      <w:pPr>
        <w:spacing w:before="120"/>
        <w:ind w:firstLine="709"/>
        <w:jc w:val="both"/>
        <w:rPr>
          <w:rFonts w:eastAsia="Calibri"/>
          <w:sz w:val="28"/>
          <w:szCs w:val="28"/>
          <w:lang w:eastAsia="en-US"/>
        </w:rPr>
      </w:pPr>
      <w:r w:rsidRPr="00DB3A5B">
        <w:rPr>
          <w:rFonts w:eastAsia="Calibri"/>
          <w:sz w:val="28"/>
          <w:szCs w:val="28"/>
          <w:lang w:eastAsia="en-US"/>
        </w:rPr>
        <w:t>25.</w:t>
      </w:r>
      <w:r w:rsidR="002F49B7">
        <w:rPr>
          <w:rFonts w:eastAsia="Calibri"/>
          <w:sz w:val="28"/>
          <w:szCs w:val="28"/>
          <w:lang w:eastAsia="en-US"/>
        </w:rPr>
        <w:t xml:space="preserve"> </w:t>
      </w:r>
      <w:r w:rsidRPr="00DB3A5B">
        <w:rPr>
          <w:rFonts w:eastAsia="Calibri"/>
          <w:sz w:val="28"/>
          <w:szCs w:val="28"/>
          <w:lang w:eastAsia="en-US"/>
        </w:rPr>
        <w:t xml:space="preserve">В случае если жалоба на орган, предоставляющий муниципальную услугу подана заявителем в орган, предоставляющий муниципальные услуги, на имя заместителя главы администрации Слободо-Туринского </w:t>
      </w:r>
      <w:r w:rsidRPr="00DB3A5B">
        <w:rPr>
          <w:rFonts w:eastAsia="Calibri"/>
          <w:sz w:val="28"/>
          <w:szCs w:val="28"/>
          <w:lang w:eastAsia="en-US"/>
        </w:rPr>
        <w:lastRenderedPageBreak/>
        <w:t>муниципального района, заместителя главы администрации Слободо-Туринского муниципального района по социальным вопросам, а также на имя Главы Слободо-Туринского муниципального района в компетенцию которых не входит принятия решения по указанным жалобам в соответствии с требованиями пункта 15 настоящего положения, такая жалоба регистрируется в органе, предоставляющем муниципальную услугу, администрации Слободо-Туринского муниципального района (в случае, если подана на имя заместителей главы администрации Слободо-Туринского муниципального района, Главы Слободо-Туринского муниципального района) и в течение 3 рабочих дней со дня регистрации такая жалоба направляется в уполномоченный на ее рассмотрение орган, предоставляющий муниципальные услуги, заместителям главы администрации Слободо-Туринского муниципального района, Главе Слободо-Туринского муниципального района.</w:t>
      </w:r>
    </w:p>
    <w:p w:rsidR="00DB3A5B" w:rsidRPr="00DB3A5B" w:rsidRDefault="00DB3A5B" w:rsidP="00DB3A5B">
      <w:pPr>
        <w:spacing w:before="120"/>
        <w:ind w:firstLine="709"/>
        <w:jc w:val="both"/>
        <w:rPr>
          <w:rFonts w:eastAsia="Calibri"/>
          <w:sz w:val="28"/>
          <w:szCs w:val="28"/>
          <w:lang w:eastAsia="en-US"/>
        </w:rPr>
      </w:pPr>
      <w:r w:rsidRPr="00DB3A5B">
        <w:rPr>
          <w:rFonts w:eastAsia="Calibri"/>
          <w:sz w:val="28"/>
          <w:szCs w:val="28"/>
          <w:lang w:eastAsia="en-US"/>
        </w:rPr>
        <w:t>При этом орган, предоставляющий муниципальную услугу, заместители главы администрации Слободо-Туринского муниципального района, Глава Слободо-Туринского муниципального района, перенаправившие письменную жалобу на орган, предоставляющий муниципальную услугу, или жалобу в многофункциональный центр, в письменной форме информируют о перенаправлении указанной жалобы заявителя.</w:t>
      </w:r>
    </w:p>
    <w:p w:rsidR="00E81989" w:rsidRPr="00DB3A5B" w:rsidRDefault="00DB3A5B" w:rsidP="002F49B7">
      <w:pPr>
        <w:spacing w:before="120"/>
        <w:ind w:firstLine="709"/>
        <w:jc w:val="both"/>
        <w:rPr>
          <w:sz w:val="28"/>
          <w:szCs w:val="28"/>
        </w:rPr>
      </w:pPr>
      <w:r w:rsidRPr="00DB3A5B">
        <w:rPr>
          <w:rFonts w:eastAsia="Calibri"/>
          <w:sz w:val="28"/>
          <w:szCs w:val="28"/>
          <w:lang w:eastAsia="en-US"/>
        </w:rPr>
        <w:t>26.</w:t>
      </w:r>
      <w:r w:rsidR="002F49B7">
        <w:rPr>
          <w:rFonts w:eastAsia="Calibri"/>
          <w:sz w:val="28"/>
          <w:szCs w:val="28"/>
          <w:lang w:eastAsia="en-US"/>
        </w:rPr>
        <w:t xml:space="preserve"> </w:t>
      </w:r>
      <w:r w:rsidRPr="00DB3A5B">
        <w:rPr>
          <w:rFonts w:eastAsia="Calibri"/>
          <w:sz w:val="28"/>
          <w:szCs w:val="28"/>
          <w:lang w:eastAsia="en-US"/>
        </w:rPr>
        <w:t>Срок рассмотрения жалобы на орган, предоставляющий муниципальную услугу, или жалобы на многофункциональный центр в случаях их переадресации, предусмотренных пунктом 25 настоящего положения, исчисляется со дня регистрации указанных жалоб в уполномоченном на ее рассмотрение органе, предоставляющем муниципальные услуги, администрации Слободо-Туринского муниципального района, многофункциональном центре.</w:t>
      </w:r>
      <w:bookmarkStart w:id="0" w:name="_GoBack"/>
      <w:bookmarkEnd w:id="0"/>
    </w:p>
    <w:sectPr w:rsidR="00E81989" w:rsidRPr="00DB3A5B" w:rsidSect="00DB3A5B">
      <w:headerReference w:type="default" r:id="rId10"/>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79B" w:rsidRDefault="00BE479B" w:rsidP="00DB3A5B">
      <w:r>
        <w:separator/>
      </w:r>
    </w:p>
  </w:endnote>
  <w:endnote w:type="continuationSeparator" w:id="0">
    <w:p w:rsidR="00BE479B" w:rsidRDefault="00BE479B" w:rsidP="00DB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79B" w:rsidRDefault="00BE479B" w:rsidP="00DB3A5B">
      <w:r>
        <w:separator/>
      </w:r>
    </w:p>
  </w:footnote>
  <w:footnote w:type="continuationSeparator" w:id="0">
    <w:p w:rsidR="00BE479B" w:rsidRDefault="00BE479B" w:rsidP="00DB3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049286"/>
      <w:docPartObj>
        <w:docPartGallery w:val="Page Numbers (Top of Page)"/>
        <w:docPartUnique/>
      </w:docPartObj>
    </w:sdtPr>
    <w:sdtEndPr/>
    <w:sdtContent>
      <w:p w:rsidR="00DB3A5B" w:rsidRDefault="00DB3A5B">
        <w:pPr>
          <w:pStyle w:val="a5"/>
          <w:jc w:val="center"/>
        </w:pPr>
        <w:r>
          <w:fldChar w:fldCharType="begin"/>
        </w:r>
        <w:r>
          <w:instrText>PAGE   \* MERGEFORMAT</w:instrText>
        </w:r>
        <w:r>
          <w:fldChar w:fldCharType="separate"/>
        </w:r>
        <w:r w:rsidR="002F49B7">
          <w:rPr>
            <w:noProof/>
          </w:rPr>
          <w:t>12</w:t>
        </w:r>
        <w:r>
          <w:fldChar w:fldCharType="end"/>
        </w:r>
      </w:p>
    </w:sdtContent>
  </w:sdt>
  <w:p w:rsidR="00DB3A5B" w:rsidRDefault="00DB3A5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40C30"/>
    <w:multiLevelType w:val="multilevel"/>
    <w:tmpl w:val="993E74F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FC87A78"/>
    <w:multiLevelType w:val="hybridMultilevel"/>
    <w:tmpl w:val="10200306"/>
    <w:lvl w:ilvl="0" w:tplc="124AE4F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0515D89"/>
    <w:multiLevelType w:val="hybridMultilevel"/>
    <w:tmpl w:val="FC3656B6"/>
    <w:lvl w:ilvl="0" w:tplc="0419000F">
      <w:start w:val="1"/>
      <w:numFmt w:val="decimal"/>
      <w:lvlText w:val="%1."/>
      <w:lvlJc w:val="left"/>
      <w:pPr>
        <w:ind w:left="1559" w:hanging="360"/>
      </w:pPr>
    </w:lvl>
    <w:lvl w:ilvl="1" w:tplc="1EC0F72A">
      <w:start w:val="1"/>
      <w:numFmt w:val="decimal"/>
      <w:lvlText w:val="%2)"/>
      <w:lvlJc w:val="left"/>
      <w:pPr>
        <w:ind w:left="2924" w:hanging="1005"/>
      </w:pPr>
      <w:rPr>
        <w:rFonts w:hint="default"/>
      </w:rPr>
    </w:lvl>
    <w:lvl w:ilvl="2" w:tplc="0419001B" w:tentative="1">
      <w:start w:val="1"/>
      <w:numFmt w:val="lowerRoman"/>
      <w:lvlText w:val="%3."/>
      <w:lvlJc w:val="right"/>
      <w:pPr>
        <w:ind w:left="2999" w:hanging="180"/>
      </w:pPr>
    </w:lvl>
    <w:lvl w:ilvl="3" w:tplc="0419000F" w:tentative="1">
      <w:start w:val="1"/>
      <w:numFmt w:val="decimal"/>
      <w:lvlText w:val="%4."/>
      <w:lvlJc w:val="left"/>
      <w:pPr>
        <w:ind w:left="3719" w:hanging="360"/>
      </w:pPr>
    </w:lvl>
    <w:lvl w:ilvl="4" w:tplc="04190019" w:tentative="1">
      <w:start w:val="1"/>
      <w:numFmt w:val="lowerLetter"/>
      <w:lvlText w:val="%5."/>
      <w:lvlJc w:val="left"/>
      <w:pPr>
        <w:ind w:left="4439" w:hanging="360"/>
      </w:pPr>
    </w:lvl>
    <w:lvl w:ilvl="5" w:tplc="0419001B" w:tentative="1">
      <w:start w:val="1"/>
      <w:numFmt w:val="lowerRoman"/>
      <w:lvlText w:val="%6."/>
      <w:lvlJc w:val="right"/>
      <w:pPr>
        <w:ind w:left="5159" w:hanging="180"/>
      </w:pPr>
    </w:lvl>
    <w:lvl w:ilvl="6" w:tplc="0419000F" w:tentative="1">
      <w:start w:val="1"/>
      <w:numFmt w:val="decimal"/>
      <w:lvlText w:val="%7."/>
      <w:lvlJc w:val="left"/>
      <w:pPr>
        <w:ind w:left="5879" w:hanging="360"/>
      </w:pPr>
    </w:lvl>
    <w:lvl w:ilvl="7" w:tplc="04190019" w:tentative="1">
      <w:start w:val="1"/>
      <w:numFmt w:val="lowerLetter"/>
      <w:lvlText w:val="%8."/>
      <w:lvlJc w:val="left"/>
      <w:pPr>
        <w:ind w:left="6599" w:hanging="360"/>
      </w:pPr>
    </w:lvl>
    <w:lvl w:ilvl="8" w:tplc="0419001B" w:tentative="1">
      <w:start w:val="1"/>
      <w:numFmt w:val="lowerRoman"/>
      <w:lvlText w:val="%9."/>
      <w:lvlJc w:val="right"/>
      <w:pPr>
        <w:ind w:left="7319" w:hanging="180"/>
      </w:pPr>
    </w:lvl>
  </w:abstractNum>
  <w:abstractNum w:abstractNumId="3">
    <w:nsid w:val="41213F83"/>
    <w:multiLevelType w:val="hybridMultilevel"/>
    <w:tmpl w:val="C0D2CD14"/>
    <w:lvl w:ilvl="0" w:tplc="8A569842">
      <w:start w:val="1"/>
      <w:numFmt w:val="decimal"/>
      <w:lvlText w:val="%1."/>
      <w:lvlJc w:val="left"/>
      <w:pPr>
        <w:ind w:left="1964" w:hanging="1125"/>
      </w:pPr>
      <w:rPr>
        <w:rFonts w:hint="default"/>
      </w:rPr>
    </w:lvl>
    <w:lvl w:ilvl="1" w:tplc="04190019" w:tentative="1">
      <w:start w:val="1"/>
      <w:numFmt w:val="lowerLetter"/>
      <w:lvlText w:val="%2."/>
      <w:lvlJc w:val="left"/>
      <w:pPr>
        <w:ind w:left="1919" w:hanging="360"/>
      </w:pPr>
    </w:lvl>
    <w:lvl w:ilvl="2" w:tplc="0419001B" w:tentative="1">
      <w:start w:val="1"/>
      <w:numFmt w:val="lowerRoman"/>
      <w:lvlText w:val="%3."/>
      <w:lvlJc w:val="right"/>
      <w:pPr>
        <w:ind w:left="2639" w:hanging="180"/>
      </w:pPr>
    </w:lvl>
    <w:lvl w:ilvl="3" w:tplc="0419000F" w:tentative="1">
      <w:start w:val="1"/>
      <w:numFmt w:val="decimal"/>
      <w:lvlText w:val="%4."/>
      <w:lvlJc w:val="left"/>
      <w:pPr>
        <w:ind w:left="3359" w:hanging="360"/>
      </w:pPr>
    </w:lvl>
    <w:lvl w:ilvl="4" w:tplc="04190019" w:tentative="1">
      <w:start w:val="1"/>
      <w:numFmt w:val="lowerLetter"/>
      <w:lvlText w:val="%5."/>
      <w:lvlJc w:val="left"/>
      <w:pPr>
        <w:ind w:left="4079" w:hanging="360"/>
      </w:pPr>
    </w:lvl>
    <w:lvl w:ilvl="5" w:tplc="0419001B" w:tentative="1">
      <w:start w:val="1"/>
      <w:numFmt w:val="lowerRoman"/>
      <w:lvlText w:val="%6."/>
      <w:lvlJc w:val="right"/>
      <w:pPr>
        <w:ind w:left="4799" w:hanging="180"/>
      </w:pPr>
    </w:lvl>
    <w:lvl w:ilvl="6" w:tplc="0419000F" w:tentative="1">
      <w:start w:val="1"/>
      <w:numFmt w:val="decimal"/>
      <w:lvlText w:val="%7."/>
      <w:lvlJc w:val="left"/>
      <w:pPr>
        <w:ind w:left="5519" w:hanging="360"/>
      </w:pPr>
    </w:lvl>
    <w:lvl w:ilvl="7" w:tplc="04190019" w:tentative="1">
      <w:start w:val="1"/>
      <w:numFmt w:val="lowerLetter"/>
      <w:lvlText w:val="%8."/>
      <w:lvlJc w:val="left"/>
      <w:pPr>
        <w:ind w:left="6239" w:hanging="360"/>
      </w:pPr>
    </w:lvl>
    <w:lvl w:ilvl="8" w:tplc="0419001B" w:tentative="1">
      <w:start w:val="1"/>
      <w:numFmt w:val="lowerRoman"/>
      <w:lvlText w:val="%9."/>
      <w:lvlJc w:val="right"/>
      <w:pPr>
        <w:ind w:left="6959" w:hanging="180"/>
      </w:pPr>
    </w:lvl>
  </w:abstractNum>
  <w:abstractNum w:abstractNumId="4">
    <w:nsid w:val="448F5C41"/>
    <w:multiLevelType w:val="hybridMultilevel"/>
    <w:tmpl w:val="565A24B2"/>
    <w:lvl w:ilvl="0" w:tplc="62F00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50F04EA"/>
    <w:multiLevelType w:val="multilevel"/>
    <w:tmpl w:val="72B4CB4E"/>
    <w:lvl w:ilvl="0">
      <w:start w:val="2"/>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499B742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AA95854"/>
    <w:multiLevelType w:val="hybridMultilevel"/>
    <w:tmpl w:val="78A0FC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864105"/>
    <w:multiLevelType w:val="hybridMultilevel"/>
    <w:tmpl w:val="2BEA2DD0"/>
    <w:lvl w:ilvl="0" w:tplc="5D864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1DF62AE"/>
    <w:multiLevelType w:val="hybridMultilevel"/>
    <w:tmpl w:val="512EE93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AFD3682"/>
    <w:multiLevelType w:val="hybridMultilevel"/>
    <w:tmpl w:val="F4A020DE"/>
    <w:lvl w:ilvl="0" w:tplc="E1A62F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C990B5A"/>
    <w:multiLevelType w:val="hybridMultilevel"/>
    <w:tmpl w:val="A656A384"/>
    <w:lvl w:ilvl="0" w:tplc="B3FECB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FAF6F4E"/>
    <w:multiLevelType w:val="hybridMultilevel"/>
    <w:tmpl w:val="A71EA5DC"/>
    <w:lvl w:ilvl="0" w:tplc="481CC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3BB0D86"/>
    <w:multiLevelType w:val="hybridMultilevel"/>
    <w:tmpl w:val="DD7C894C"/>
    <w:lvl w:ilvl="0" w:tplc="F4D8A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A26445B"/>
    <w:multiLevelType w:val="multilevel"/>
    <w:tmpl w:val="0B1C88A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9"/>
  </w:num>
  <w:num w:numId="4">
    <w:abstractNumId w:val="6"/>
  </w:num>
  <w:num w:numId="5">
    <w:abstractNumId w:val="0"/>
  </w:num>
  <w:num w:numId="6">
    <w:abstractNumId w:val="5"/>
  </w:num>
  <w:num w:numId="7">
    <w:abstractNumId w:val="14"/>
  </w:num>
  <w:num w:numId="8">
    <w:abstractNumId w:val="4"/>
  </w:num>
  <w:num w:numId="9">
    <w:abstractNumId w:val="7"/>
  </w:num>
  <w:num w:numId="10">
    <w:abstractNumId w:val="13"/>
  </w:num>
  <w:num w:numId="11">
    <w:abstractNumId w:val="11"/>
  </w:num>
  <w:num w:numId="12">
    <w:abstractNumId w:val="12"/>
  </w:num>
  <w:num w:numId="13">
    <w:abstractNumId w:val="8"/>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06630"/>
    <w:rsid w:val="0001127D"/>
    <w:rsid w:val="000804CC"/>
    <w:rsid w:val="000E513A"/>
    <w:rsid w:val="00122960"/>
    <w:rsid w:val="001F5317"/>
    <w:rsid w:val="001F6D5D"/>
    <w:rsid w:val="002135E6"/>
    <w:rsid w:val="00226CA0"/>
    <w:rsid w:val="0022735C"/>
    <w:rsid w:val="0023018D"/>
    <w:rsid w:val="00277F6B"/>
    <w:rsid w:val="002D5CC4"/>
    <w:rsid w:val="002F49B7"/>
    <w:rsid w:val="003478C9"/>
    <w:rsid w:val="004366C6"/>
    <w:rsid w:val="00437EAB"/>
    <w:rsid w:val="004404DC"/>
    <w:rsid w:val="00477D07"/>
    <w:rsid w:val="0048503F"/>
    <w:rsid w:val="0049091B"/>
    <w:rsid w:val="004D6F36"/>
    <w:rsid w:val="00547D8B"/>
    <w:rsid w:val="00571BD8"/>
    <w:rsid w:val="00571C3F"/>
    <w:rsid w:val="005A45F0"/>
    <w:rsid w:val="005B79C2"/>
    <w:rsid w:val="005E4B97"/>
    <w:rsid w:val="00603552"/>
    <w:rsid w:val="0062636C"/>
    <w:rsid w:val="00630C30"/>
    <w:rsid w:val="00694EA8"/>
    <w:rsid w:val="006B04CD"/>
    <w:rsid w:val="006B5905"/>
    <w:rsid w:val="00767B34"/>
    <w:rsid w:val="007C4C57"/>
    <w:rsid w:val="007D54FE"/>
    <w:rsid w:val="00801302"/>
    <w:rsid w:val="00803970"/>
    <w:rsid w:val="008047C4"/>
    <w:rsid w:val="00863C3E"/>
    <w:rsid w:val="008A5EB8"/>
    <w:rsid w:val="008D6530"/>
    <w:rsid w:val="008E35D6"/>
    <w:rsid w:val="009114BC"/>
    <w:rsid w:val="0092207D"/>
    <w:rsid w:val="0096346D"/>
    <w:rsid w:val="0098099C"/>
    <w:rsid w:val="009B3A79"/>
    <w:rsid w:val="00A34656"/>
    <w:rsid w:val="00A408FE"/>
    <w:rsid w:val="00A66167"/>
    <w:rsid w:val="00A83928"/>
    <w:rsid w:val="00A9528E"/>
    <w:rsid w:val="00AB27D9"/>
    <w:rsid w:val="00B4531D"/>
    <w:rsid w:val="00B95A73"/>
    <w:rsid w:val="00BA4D26"/>
    <w:rsid w:val="00BD307F"/>
    <w:rsid w:val="00BD46B9"/>
    <w:rsid w:val="00BE479B"/>
    <w:rsid w:val="00C2379B"/>
    <w:rsid w:val="00C276C7"/>
    <w:rsid w:val="00C51EA0"/>
    <w:rsid w:val="00C61E0B"/>
    <w:rsid w:val="00CA4FCE"/>
    <w:rsid w:val="00D00BDD"/>
    <w:rsid w:val="00D037C9"/>
    <w:rsid w:val="00D323A5"/>
    <w:rsid w:val="00D57709"/>
    <w:rsid w:val="00D855D5"/>
    <w:rsid w:val="00DB3A5B"/>
    <w:rsid w:val="00DB6F73"/>
    <w:rsid w:val="00DC2778"/>
    <w:rsid w:val="00DF1A31"/>
    <w:rsid w:val="00DF7CF5"/>
    <w:rsid w:val="00E216A6"/>
    <w:rsid w:val="00E54A7C"/>
    <w:rsid w:val="00E81989"/>
    <w:rsid w:val="00E90DF0"/>
    <w:rsid w:val="00E93CED"/>
    <w:rsid w:val="00E94A05"/>
    <w:rsid w:val="00EA7B65"/>
    <w:rsid w:val="00EE305B"/>
    <w:rsid w:val="00F06630"/>
    <w:rsid w:val="00F243FF"/>
    <w:rsid w:val="00F3350B"/>
    <w:rsid w:val="00F55435"/>
    <w:rsid w:val="00F779C3"/>
    <w:rsid w:val="00FA43BF"/>
    <w:rsid w:val="00FD6338"/>
    <w:rsid w:val="00FE61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DCADB5-5FD6-4162-B9C0-63E133A5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5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53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List Paragraph"/>
    <w:basedOn w:val="a"/>
    <w:uiPriority w:val="34"/>
    <w:qFormat/>
    <w:rsid w:val="00FD6338"/>
    <w:pPr>
      <w:ind w:left="720"/>
      <w:contextualSpacing/>
    </w:pPr>
  </w:style>
  <w:style w:type="table" w:styleId="a4">
    <w:name w:val="Table Grid"/>
    <w:basedOn w:val="a1"/>
    <w:uiPriority w:val="59"/>
    <w:rsid w:val="00F554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DB3A5B"/>
    <w:pPr>
      <w:tabs>
        <w:tab w:val="center" w:pos="4677"/>
        <w:tab w:val="right" w:pos="9355"/>
      </w:tabs>
    </w:pPr>
  </w:style>
  <w:style w:type="character" w:customStyle="1" w:styleId="a6">
    <w:name w:val="Верхний колонтитул Знак"/>
    <w:basedOn w:val="a0"/>
    <w:link w:val="a5"/>
    <w:uiPriority w:val="99"/>
    <w:rsid w:val="00DB3A5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B3A5B"/>
    <w:pPr>
      <w:tabs>
        <w:tab w:val="center" w:pos="4677"/>
        <w:tab w:val="right" w:pos="9355"/>
      </w:tabs>
    </w:pPr>
  </w:style>
  <w:style w:type="character" w:customStyle="1" w:styleId="a8">
    <w:name w:val="Нижний колонтитул Знак"/>
    <w:basedOn w:val="a0"/>
    <w:link w:val="a7"/>
    <w:uiPriority w:val="99"/>
    <w:rsid w:val="00DB3A5B"/>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D307F"/>
    <w:rPr>
      <w:rFonts w:ascii="Tahoma" w:hAnsi="Tahoma" w:cs="Tahoma"/>
      <w:sz w:val="16"/>
      <w:szCs w:val="16"/>
    </w:rPr>
  </w:style>
  <w:style w:type="character" w:customStyle="1" w:styleId="aa">
    <w:name w:val="Текст выноски Знак"/>
    <w:basedOn w:val="a0"/>
    <w:link w:val="a9"/>
    <w:uiPriority w:val="99"/>
    <w:semiHidden/>
    <w:rsid w:val="00BD307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4A79E-EE4C-486B-A6DD-340901AAE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1</Pages>
  <Words>4412</Words>
  <Characters>25155</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2019-08-06T05:18:00Z</cp:lastPrinted>
  <dcterms:created xsi:type="dcterms:W3CDTF">2018-02-08T11:53:00Z</dcterms:created>
  <dcterms:modified xsi:type="dcterms:W3CDTF">2019-09-04T05:17:00Z</dcterms:modified>
</cp:coreProperties>
</file>